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97145561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9F4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F4188">
              <w:rPr>
                <w:b/>
                <w:sz w:val="28"/>
                <w:szCs w:val="28"/>
              </w:rPr>
              <w:t>24 августа</w:t>
            </w:r>
            <w:r w:rsidR="000E15F5">
              <w:rPr>
                <w:b/>
                <w:sz w:val="28"/>
                <w:szCs w:val="28"/>
              </w:rPr>
              <w:t xml:space="preserve"> </w:t>
            </w:r>
            <w:r w:rsidR="001011FB">
              <w:rPr>
                <w:b/>
                <w:sz w:val="28"/>
                <w:szCs w:val="28"/>
              </w:rPr>
              <w:t>201</w:t>
            </w:r>
            <w:r w:rsidR="00E806BF">
              <w:rPr>
                <w:b/>
                <w:sz w:val="28"/>
                <w:szCs w:val="28"/>
              </w:rPr>
              <w:t>8</w:t>
            </w:r>
            <w:r w:rsidR="001011FB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D73C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F4188">
              <w:rPr>
                <w:b/>
                <w:sz w:val="28"/>
                <w:szCs w:val="28"/>
              </w:rPr>
              <w:t>73-</w:t>
            </w:r>
            <w:r w:rsidR="00D73C20">
              <w:rPr>
                <w:b/>
                <w:sz w:val="28"/>
                <w:szCs w:val="28"/>
              </w:rPr>
              <w:t>8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Default="00E653E6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</w:t>
            </w:r>
            <w:r w:rsidR="001011FB">
              <w:rPr>
                <w:b/>
                <w:sz w:val="28"/>
                <w:szCs w:val="28"/>
              </w:rPr>
              <w:t xml:space="preserve">частка, участка референдума № </w:t>
            </w:r>
            <w:r w:rsidR="00D73C20">
              <w:rPr>
                <w:b/>
                <w:sz w:val="28"/>
                <w:szCs w:val="28"/>
              </w:rPr>
              <w:t>2627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E806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Зверево Ростовской области с правом решающего голоса</w:t>
            </w:r>
          </w:p>
          <w:p w:rsidR="00F15CBB" w:rsidRPr="00C2367B" w:rsidRDefault="00F15CBB" w:rsidP="001011FB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C53AE" w:rsidRPr="0082113D" w:rsidRDefault="004D11B4" w:rsidP="004D11B4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№ </w:t>
      </w:r>
      <w:r w:rsidR="00D73C20">
        <w:rPr>
          <w:rStyle w:val="ab"/>
          <w:b w:val="0"/>
          <w:sz w:val="28"/>
          <w:szCs w:val="28"/>
        </w:rPr>
        <w:t>2627</w:t>
      </w:r>
      <w:r w:rsidRPr="004D11B4">
        <w:rPr>
          <w:rStyle w:val="ab"/>
          <w:b w:val="0"/>
          <w:sz w:val="28"/>
          <w:szCs w:val="28"/>
        </w:rPr>
        <w:t xml:space="preserve"> г. Зверево </w:t>
      </w:r>
      <w:r w:rsidR="00D73C20">
        <w:rPr>
          <w:rStyle w:val="ab"/>
          <w:b w:val="0"/>
          <w:sz w:val="28"/>
          <w:szCs w:val="28"/>
        </w:rPr>
        <w:t>Мосенцевой Л.И.</w:t>
      </w:r>
      <w:r w:rsidRPr="004D11B4">
        <w:rPr>
          <w:rStyle w:val="ab"/>
          <w:b w:val="0"/>
          <w:sz w:val="28"/>
          <w:szCs w:val="28"/>
        </w:rPr>
        <w:t xml:space="preserve"> (постановление от </w:t>
      </w:r>
      <w:r w:rsidR="009F4188" w:rsidRPr="009F4188">
        <w:rPr>
          <w:rStyle w:val="ab"/>
          <w:b w:val="0"/>
          <w:sz w:val="28"/>
          <w:szCs w:val="28"/>
        </w:rPr>
        <w:t>24.08</w:t>
      </w:r>
      <w:r w:rsidR="000E15F5" w:rsidRPr="009F4188">
        <w:rPr>
          <w:rStyle w:val="ab"/>
          <w:b w:val="0"/>
          <w:sz w:val="28"/>
          <w:szCs w:val="28"/>
        </w:rPr>
        <w:t>.2018</w:t>
      </w:r>
      <w:r w:rsidR="00E806BF" w:rsidRPr="009F4188">
        <w:rPr>
          <w:rStyle w:val="ab"/>
          <w:b w:val="0"/>
          <w:sz w:val="28"/>
          <w:szCs w:val="28"/>
        </w:rPr>
        <w:t>г.</w:t>
      </w:r>
      <w:r w:rsidRPr="009F4188">
        <w:rPr>
          <w:rStyle w:val="ab"/>
          <w:b w:val="0"/>
          <w:sz w:val="28"/>
          <w:szCs w:val="28"/>
        </w:rPr>
        <w:t xml:space="preserve"> № </w:t>
      </w:r>
      <w:r w:rsidR="009F4188" w:rsidRPr="009F4188">
        <w:rPr>
          <w:rStyle w:val="ab"/>
          <w:b w:val="0"/>
          <w:sz w:val="28"/>
          <w:szCs w:val="28"/>
        </w:rPr>
        <w:t>73-</w:t>
      </w:r>
      <w:r w:rsidR="00D73C20">
        <w:rPr>
          <w:rStyle w:val="ab"/>
          <w:b w:val="0"/>
          <w:sz w:val="28"/>
          <w:szCs w:val="28"/>
        </w:rPr>
        <w:t>7</w:t>
      </w:r>
      <w:r w:rsidRPr="004D11B4">
        <w:rPr>
          <w:rStyle w:val="ab"/>
          <w:b w:val="0"/>
          <w:sz w:val="28"/>
          <w:szCs w:val="28"/>
        </w:rPr>
        <w:t>)</w:t>
      </w:r>
      <w:r w:rsidRPr="004D11B4">
        <w:rPr>
          <w:sz w:val="28"/>
          <w:szCs w:val="28"/>
        </w:rPr>
        <w:t>, 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 w:rsidR="001011FB"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комиссий </w:t>
      </w:r>
      <w:r w:rsidR="005D588C">
        <w:rPr>
          <w:sz w:val="28"/>
          <w:szCs w:val="28"/>
        </w:rPr>
        <w:t xml:space="preserve">Усик </w:t>
      </w:r>
      <w:r w:rsidR="00D73C20">
        <w:rPr>
          <w:sz w:val="28"/>
          <w:szCs w:val="28"/>
        </w:rPr>
        <w:t>Николая Александровича</w:t>
      </w:r>
      <w:r w:rsidRPr="004D11B4">
        <w:rPr>
          <w:sz w:val="28"/>
          <w:szCs w:val="28"/>
        </w:rPr>
        <w:t>, выдвинут</w:t>
      </w:r>
      <w:r w:rsidR="00D73C20">
        <w:rPr>
          <w:sz w:val="28"/>
          <w:szCs w:val="28"/>
        </w:rPr>
        <w:t>ого</w:t>
      </w:r>
      <w:r w:rsidRPr="004D11B4">
        <w:rPr>
          <w:sz w:val="28"/>
          <w:szCs w:val="28"/>
        </w:rPr>
        <w:t xml:space="preserve"> </w:t>
      </w:r>
      <w:r w:rsidR="005D588C" w:rsidRPr="005D588C">
        <w:rPr>
          <w:sz w:val="28"/>
          <w:szCs w:val="28"/>
        </w:rPr>
        <w:t>Ростовск</w:t>
      </w:r>
      <w:r w:rsidR="005D588C">
        <w:rPr>
          <w:sz w:val="28"/>
          <w:szCs w:val="28"/>
        </w:rPr>
        <w:t>им</w:t>
      </w:r>
      <w:r w:rsidR="005D588C" w:rsidRPr="005D588C">
        <w:rPr>
          <w:sz w:val="28"/>
          <w:szCs w:val="28"/>
        </w:rPr>
        <w:t xml:space="preserve"> региональн</w:t>
      </w:r>
      <w:r w:rsidR="005D588C">
        <w:rPr>
          <w:sz w:val="28"/>
          <w:szCs w:val="28"/>
        </w:rPr>
        <w:t>ым</w:t>
      </w:r>
      <w:r w:rsidR="005D588C" w:rsidRPr="005D588C">
        <w:rPr>
          <w:sz w:val="28"/>
          <w:szCs w:val="28"/>
        </w:rPr>
        <w:t xml:space="preserve"> отделение</w:t>
      </w:r>
      <w:r w:rsidR="005D588C">
        <w:rPr>
          <w:sz w:val="28"/>
          <w:szCs w:val="28"/>
        </w:rPr>
        <w:t>м</w:t>
      </w:r>
      <w:r w:rsidR="005D588C" w:rsidRPr="005D588C">
        <w:rPr>
          <w:sz w:val="28"/>
          <w:szCs w:val="28"/>
        </w:rPr>
        <w:t xml:space="preserve"> Политической партии </w:t>
      </w:r>
      <w:r w:rsidR="005D588C" w:rsidRPr="005D588C">
        <w:rPr>
          <w:b/>
          <w:sz w:val="28"/>
          <w:szCs w:val="28"/>
        </w:rPr>
        <w:t>ЛДПР</w:t>
      </w:r>
      <w:r w:rsidR="005D588C" w:rsidRPr="005D588C">
        <w:rPr>
          <w:sz w:val="28"/>
          <w:szCs w:val="28"/>
        </w:rPr>
        <w:t xml:space="preserve"> - Либерально-демократической партии России</w:t>
      </w:r>
      <w:r w:rsidR="008C4B8A">
        <w:rPr>
          <w:rFonts w:eastAsia="Times New Roman"/>
          <w:color w:val="000000"/>
          <w:sz w:val="28"/>
          <w:szCs w:val="28"/>
          <w:lang w:eastAsia="ru-RU"/>
        </w:rPr>
        <w:t>,</w:t>
      </w:r>
      <w:r w:rsidR="008C4B8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 xml:space="preserve">членом участковой избирательной комиссии № </w:t>
      </w:r>
      <w:r w:rsidR="00D73C20">
        <w:rPr>
          <w:sz w:val="28"/>
          <w:szCs w:val="28"/>
        </w:rPr>
        <w:t>2627</w:t>
      </w:r>
      <w:r w:rsidRPr="004D11B4">
        <w:rPr>
          <w:sz w:val="28"/>
          <w:szCs w:val="28"/>
        </w:rPr>
        <w:t xml:space="preserve"> г.Зверево с правом решающего голоса. </w:t>
      </w:r>
    </w:p>
    <w:p w:rsidR="004D11B4" w:rsidRPr="004D11B4" w:rsidRDefault="004D11B4" w:rsidP="004D11B4">
      <w:pPr>
        <w:numPr>
          <w:ilvl w:val="0"/>
          <w:numId w:val="3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Выдать </w:t>
      </w:r>
      <w:r w:rsidR="005D588C">
        <w:rPr>
          <w:sz w:val="28"/>
          <w:szCs w:val="28"/>
        </w:rPr>
        <w:t xml:space="preserve">Усик </w:t>
      </w:r>
      <w:r w:rsidR="00D73C20">
        <w:rPr>
          <w:sz w:val="28"/>
          <w:szCs w:val="28"/>
        </w:rPr>
        <w:t>Николаю Александровичу</w:t>
      </w:r>
      <w:r w:rsidR="00B6663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удостоверение члена участковой избирательной комиссии избирательного участка, участка референдума №</w:t>
      </w:r>
      <w:r w:rsidR="00D73C20">
        <w:rPr>
          <w:sz w:val="28"/>
          <w:szCs w:val="28"/>
        </w:rPr>
        <w:t xml:space="preserve"> 2627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D73C20">
        <w:rPr>
          <w:sz w:val="28"/>
          <w:szCs w:val="28"/>
        </w:rPr>
        <w:t>2627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4D11B4" w:rsidRPr="004D11B4" w:rsidRDefault="004D11B4" w:rsidP="004D11B4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Pr="004D11B4" w:rsidRDefault="00EC5CD0" w:rsidP="00EC5CD0">
      <w:pPr>
        <w:spacing w:after="0" w:line="360" w:lineRule="auto"/>
        <w:ind w:left="720"/>
        <w:jc w:val="both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F2" w:rsidRDefault="00BA3BF2" w:rsidP="00EC5CD0">
      <w:pPr>
        <w:spacing w:after="0" w:line="240" w:lineRule="auto"/>
      </w:pPr>
      <w:r>
        <w:separator/>
      </w:r>
    </w:p>
  </w:endnote>
  <w:endnote w:type="continuationSeparator" w:id="1">
    <w:p w:rsidR="00BA3BF2" w:rsidRDefault="00BA3BF2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F2" w:rsidRDefault="00BA3BF2" w:rsidP="00EC5CD0">
      <w:pPr>
        <w:spacing w:after="0" w:line="240" w:lineRule="auto"/>
      </w:pPr>
      <w:r>
        <w:separator/>
      </w:r>
    </w:p>
  </w:footnote>
  <w:footnote w:type="continuationSeparator" w:id="1">
    <w:p w:rsidR="00BA3BF2" w:rsidRDefault="00BA3BF2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0CE6"/>
    <w:rsid w:val="00001BBD"/>
    <w:rsid w:val="00007709"/>
    <w:rsid w:val="00010897"/>
    <w:rsid w:val="00012C30"/>
    <w:rsid w:val="00084C2F"/>
    <w:rsid w:val="000853DB"/>
    <w:rsid w:val="00085B94"/>
    <w:rsid w:val="000C5F66"/>
    <w:rsid w:val="000E15F5"/>
    <w:rsid w:val="001011FB"/>
    <w:rsid w:val="00142F78"/>
    <w:rsid w:val="001603F8"/>
    <w:rsid w:val="00160E2D"/>
    <w:rsid w:val="00176CAF"/>
    <w:rsid w:val="001A778A"/>
    <w:rsid w:val="001F3037"/>
    <w:rsid w:val="00285A0F"/>
    <w:rsid w:val="002A189A"/>
    <w:rsid w:val="0036747C"/>
    <w:rsid w:val="003F72DD"/>
    <w:rsid w:val="003F77F7"/>
    <w:rsid w:val="00402372"/>
    <w:rsid w:val="004D11B4"/>
    <w:rsid w:val="004E368D"/>
    <w:rsid w:val="00511C88"/>
    <w:rsid w:val="005203FE"/>
    <w:rsid w:val="00524E79"/>
    <w:rsid w:val="00537EA8"/>
    <w:rsid w:val="005A5E4C"/>
    <w:rsid w:val="005D588C"/>
    <w:rsid w:val="00612EF3"/>
    <w:rsid w:val="00681384"/>
    <w:rsid w:val="006E1B6F"/>
    <w:rsid w:val="0071491B"/>
    <w:rsid w:val="00733A26"/>
    <w:rsid w:val="007343E8"/>
    <w:rsid w:val="007B3511"/>
    <w:rsid w:val="007F1DBB"/>
    <w:rsid w:val="00807A3B"/>
    <w:rsid w:val="0082113D"/>
    <w:rsid w:val="00837DF6"/>
    <w:rsid w:val="00880AD6"/>
    <w:rsid w:val="008C4B8A"/>
    <w:rsid w:val="008D2718"/>
    <w:rsid w:val="0095488D"/>
    <w:rsid w:val="009B6391"/>
    <w:rsid w:val="009F4188"/>
    <w:rsid w:val="009F49CE"/>
    <w:rsid w:val="00A010AE"/>
    <w:rsid w:val="00A13D20"/>
    <w:rsid w:val="00A75799"/>
    <w:rsid w:val="00AB27E8"/>
    <w:rsid w:val="00AB2C9D"/>
    <w:rsid w:val="00AD51E0"/>
    <w:rsid w:val="00AD6BEF"/>
    <w:rsid w:val="00B60715"/>
    <w:rsid w:val="00B66634"/>
    <w:rsid w:val="00B97B44"/>
    <w:rsid w:val="00BA3BF2"/>
    <w:rsid w:val="00BD0F02"/>
    <w:rsid w:val="00C05397"/>
    <w:rsid w:val="00C235B4"/>
    <w:rsid w:val="00C2367B"/>
    <w:rsid w:val="00CA54BE"/>
    <w:rsid w:val="00CA7C9B"/>
    <w:rsid w:val="00D64200"/>
    <w:rsid w:val="00D73C20"/>
    <w:rsid w:val="00DC2E1B"/>
    <w:rsid w:val="00DC53AE"/>
    <w:rsid w:val="00E17338"/>
    <w:rsid w:val="00E20FB5"/>
    <w:rsid w:val="00E348BE"/>
    <w:rsid w:val="00E653E6"/>
    <w:rsid w:val="00E806BF"/>
    <w:rsid w:val="00E8172F"/>
    <w:rsid w:val="00E85873"/>
    <w:rsid w:val="00E85BE1"/>
    <w:rsid w:val="00EC32F5"/>
    <w:rsid w:val="00EC5CD0"/>
    <w:rsid w:val="00ED79F4"/>
    <w:rsid w:val="00F15CBB"/>
    <w:rsid w:val="00F25D35"/>
    <w:rsid w:val="00F8213D"/>
    <w:rsid w:val="00FC18FD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  <w:style w:type="character" w:styleId="ab">
    <w:name w:val="Strong"/>
    <w:qFormat/>
    <w:rsid w:val="004D1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2018-08-30T11:46:00Z</cp:lastPrinted>
  <dcterms:created xsi:type="dcterms:W3CDTF">2018-08-30T11:46:00Z</dcterms:created>
  <dcterms:modified xsi:type="dcterms:W3CDTF">2018-08-30T11:46:00Z</dcterms:modified>
</cp:coreProperties>
</file>