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4849283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322" w:type="dxa"/>
        <w:tblLayout w:type="fixed"/>
        <w:tblLook w:val="01E0"/>
      </w:tblPr>
      <w:tblGrid>
        <w:gridCol w:w="1384"/>
        <w:gridCol w:w="2616"/>
        <w:gridCol w:w="4046"/>
        <w:gridCol w:w="1276"/>
      </w:tblGrid>
      <w:tr w:rsidR="00EC5CD0" w:rsidTr="000D618D">
        <w:tc>
          <w:tcPr>
            <w:tcW w:w="9322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D618D">
        <w:tc>
          <w:tcPr>
            <w:tcW w:w="4000" w:type="dxa"/>
            <w:gridSpan w:val="2"/>
            <w:hideMark/>
          </w:tcPr>
          <w:p w:rsidR="00EC5CD0" w:rsidRDefault="00C1117C" w:rsidP="00C1117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20</w:t>
            </w:r>
            <w:r w:rsidR="00EC5CD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C5CD0"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5322" w:type="dxa"/>
            <w:gridSpan w:val="2"/>
            <w:hideMark/>
          </w:tcPr>
          <w:p w:rsidR="00EC5CD0" w:rsidRDefault="00EC5CD0" w:rsidP="00C1117C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 w:rsidR="00C1117C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>-</w:t>
            </w:r>
            <w:r w:rsidR="00C1117C">
              <w:rPr>
                <w:b/>
                <w:sz w:val="28"/>
                <w:szCs w:val="28"/>
              </w:rPr>
              <w:t>8</w:t>
            </w:r>
          </w:p>
        </w:tc>
      </w:tr>
      <w:tr w:rsidR="00EC5CD0" w:rsidTr="000D618D">
        <w:tc>
          <w:tcPr>
            <w:tcW w:w="9322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D618D">
        <w:tc>
          <w:tcPr>
            <w:tcW w:w="1384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</w:tcPr>
          <w:p w:rsidR="00EC5CD0" w:rsidRPr="003724A6" w:rsidRDefault="00007709" w:rsidP="00C1117C">
            <w:pPr>
              <w:ind w:right="-5"/>
              <w:jc w:val="both"/>
              <w:rPr>
                <w:b/>
                <w:sz w:val="28"/>
                <w:szCs w:val="28"/>
              </w:rPr>
            </w:pPr>
            <w:r w:rsidRPr="00394729">
              <w:rPr>
                <w:b/>
                <w:sz w:val="28"/>
                <w:szCs w:val="28"/>
              </w:rPr>
              <w:t xml:space="preserve">Об утверждении </w:t>
            </w:r>
            <w:r w:rsidR="000D618D" w:rsidRPr="00506DB5">
              <w:rPr>
                <w:b/>
                <w:sz w:val="28"/>
              </w:rPr>
              <w:t>План</w:t>
            </w:r>
            <w:r w:rsidR="000D618D">
              <w:rPr>
                <w:b/>
                <w:sz w:val="28"/>
              </w:rPr>
              <w:t>а</w:t>
            </w:r>
            <w:r w:rsidR="000D618D" w:rsidRPr="00506DB5">
              <w:rPr>
                <w:b/>
                <w:sz w:val="28"/>
              </w:rPr>
              <w:t xml:space="preserve"> взаимодействия </w:t>
            </w:r>
            <w:r w:rsidR="000D618D">
              <w:rPr>
                <w:b/>
                <w:sz w:val="28"/>
              </w:rPr>
              <w:t>Т</w:t>
            </w:r>
            <w:r w:rsidR="000D618D" w:rsidRPr="00506DB5">
              <w:rPr>
                <w:b/>
                <w:sz w:val="28"/>
              </w:rPr>
              <w:t xml:space="preserve">ерриториальной избирательной комиссии </w:t>
            </w:r>
            <w:r w:rsidR="000D618D">
              <w:rPr>
                <w:b/>
                <w:sz w:val="28"/>
                <w:szCs w:val="28"/>
              </w:rPr>
              <w:t>г. Зверево</w:t>
            </w:r>
            <w:r w:rsidR="000D618D" w:rsidRPr="008207CF">
              <w:rPr>
                <w:b/>
                <w:sz w:val="28"/>
                <w:szCs w:val="28"/>
              </w:rPr>
              <w:t xml:space="preserve"> </w:t>
            </w:r>
            <w:r w:rsidR="000D618D">
              <w:rPr>
                <w:b/>
                <w:sz w:val="28"/>
                <w:szCs w:val="28"/>
              </w:rPr>
              <w:t>Ростовской области</w:t>
            </w:r>
            <w:r w:rsidR="000D618D" w:rsidRPr="00506DB5">
              <w:rPr>
                <w:b/>
                <w:sz w:val="28"/>
              </w:rPr>
              <w:t xml:space="preserve"> с местными отделениями политических партий</w:t>
            </w:r>
            <w:r w:rsidR="000D618D">
              <w:rPr>
                <w:b/>
                <w:sz w:val="28"/>
              </w:rPr>
              <w:t xml:space="preserve"> </w:t>
            </w:r>
            <w:r w:rsidR="000D618D">
              <w:rPr>
                <w:b/>
                <w:sz w:val="28"/>
                <w:szCs w:val="28"/>
              </w:rPr>
              <w:t>МО "Город Зверево"</w:t>
            </w:r>
            <w:r w:rsidR="000D618D">
              <w:rPr>
                <w:b/>
                <w:sz w:val="28"/>
              </w:rPr>
              <w:t xml:space="preserve"> на 201</w:t>
            </w:r>
            <w:r w:rsidR="00C1117C">
              <w:rPr>
                <w:b/>
                <w:sz w:val="28"/>
              </w:rPr>
              <w:t>7</w:t>
            </w:r>
            <w:r w:rsidR="000D618D">
              <w:rPr>
                <w:b/>
                <w:sz w:val="28"/>
              </w:rPr>
              <w:t xml:space="preserve"> год</w:t>
            </w:r>
          </w:p>
        </w:tc>
        <w:tc>
          <w:tcPr>
            <w:tcW w:w="1276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007709" w:rsidRPr="00394729" w:rsidRDefault="000D618D" w:rsidP="000D618D">
      <w:pPr>
        <w:tabs>
          <w:tab w:val="left" w:pos="6750"/>
        </w:tabs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В соответствии со ст. 20, п. 9 ст. 26, ст. 45 Федерального закона </w:t>
      </w:r>
      <w:r>
        <w:rPr>
          <w:sz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в целях обеспечения гарантий прав граждан Российской Федерации на получение информации о выборах, заслушав информацию председателя Т</w:t>
      </w:r>
      <w:r w:rsidRPr="007D6CF1">
        <w:rPr>
          <w:sz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С.В. Мироненко,</w:t>
      </w:r>
    </w:p>
    <w:p w:rsidR="00EC5CD0" w:rsidRDefault="00EC5CD0" w:rsidP="000D618D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0D618D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007709" w:rsidRPr="00394729" w:rsidRDefault="000D618D" w:rsidP="000D618D">
      <w:pPr>
        <w:numPr>
          <w:ilvl w:val="0"/>
          <w:numId w:val="2"/>
        </w:numPr>
        <w:tabs>
          <w:tab w:val="left" w:pos="6750"/>
        </w:tabs>
        <w:spacing w:after="0"/>
        <w:jc w:val="both"/>
        <w:rPr>
          <w:sz w:val="28"/>
          <w:szCs w:val="28"/>
        </w:rPr>
      </w:pPr>
      <w:r>
        <w:rPr>
          <w:sz w:val="28"/>
        </w:rPr>
        <w:t xml:space="preserve">Утвердить План взаимодействия территориальной избирательной комиссии  </w:t>
      </w:r>
      <w:r>
        <w:rPr>
          <w:sz w:val="28"/>
          <w:szCs w:val="28"/>
        </w:rPr>
        <w:t>г. Зверево</w:t>
      </w:r>
      <w:r w:rsidRPr="00CA1FD4">
        <w:rPr>
          <w:sz w:val="28"/>
          <w:szCs w:val="28"/>
        </w:rPr>
        <w:t xml:space="preserve"> Ростовской области</w:t>
      </w:r>
      <w:r w:rsidRPr="00CA1FD4">
        <w:rPr>
          <w:sz w:val="28"/>
        </w:rPr>
        <w:t xml:space="preserve"> с местными отделениями политических партий</w:t>
      </w:r>
      <w:r>
        <w:rPr>
          <w:sz w:val="28"/>
        </w:rPr>
        <w:t xml:space="preserve"> </w:t>
      </w:r>
      <w:r>
        <w:rPr>
          <w:sz w:val="28"/>
          <w:szCs w:val="28"/>
        </w:rPr>
        <w:t>МО "Город Зверево"</w:t>
      </w:r>
      <w:r w:rsidRPr="00CA1FD4">
        <w:rPr>
          <w:sz w:val="28"/>
          <w:szCs w:val="28"/>
        </w:rPr>
        <w:t xml:space="preserve"> Ростовской области</w:t>
      </w:r>
      <w:r>
        <w:rPr>
          <w:sz w:val="28"/>
        </w:rPr>
        <w:br/>
      </w:r>
      <w:r w:rsidRPr="00CA1FD4">
        <w:rPr>
          <w:sz w:val="28"/>
        </w:rPr>
        <w:t>на 201</w:t>
      </w:r>
      <w:r w:rsidR="00C1117C">
        <w:rPr>
          <w:sz w:val="28"/>
        </w:rPr>
        <w:t>7</w:t>
      </w:r>
      <w:r>
        <w:rPr>
          <w:sz w:val="28"/>
        </w:rPr>
        <w:t xml:space="preserve"> год (Приложение).</w:t>
      </w:r>
    </w:p>
    <w:p w:rsidR="00007709" w:rsidRPr="00007709" w:rsidRDefault="00007709" w:rsidP="000D618D">
      <w:pPr>
        <w:numPr>
          <w:ilvl w:val="0"/>
          <w:numId w:val="2"/>
        </w:numPr>
        <w:tabs>
          <w:tab w:val="left" w:pos="6750"/>
        </w:tabs>
        <w:spacing w:after="0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F00EA6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sectPr w:rsid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8A8" w:rsidRDefault="00CD18A8" w:rsidP="00EC5CD0">
      <w:pPr>
        <w:spacing w:after="0" w:line="240" w:lineRule="auto"/>
      </w:pPr>
      <w:r>
        <w:separator/>
      </w:r>
    </w:p>
  </w:endnote>
  <w:endnote w:type="continuationSeparator" w:id="1">
    <w:p w:rsidR="00CD18A8" w:rsidRDefault="00CD18A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8A8" w:rsidRDefault="00CD18A8" w:rsidP="00EC5CD0">
      <w:pPr>
        <w:spacing w:after="0" w:line="240" w:lineRule="auto"/>
      </w:pPr>
      <w:r>
        <w:separator/>
      </w:r>
    </w:p>
  </w:footnote>
  <w:footnote w:type="continuationSeparator" w:id="1">
    <w:p w:rsidR="00CD18A8" w:rsidRDefault="00CD18A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853DB"/>
    <w:rsid w:val="000D618D"/>
    <w:rsid w:val="00142F78"/>
    <w:rsid w:val="002A189A"/>
    <w:rsid w:val="003C6674"/>
    <w:rsid w:val="003D3DFC"/>
    <w:rsid w:val="003F72DD"/>
    <w:rsid w:val="005203FE"/>
    <w:rsid w:val="005C3D20"/>
    <w:rsid w:val="00607D42"/>
    <w:rsid w:val="009F49CE"/>
    <w:rsid w:val="00A13D20"/>
    <w:rsid w:val="00B126B5"/>
    <w:rsid w:val="00B60715"/>
    <w:rsid w:val="00C1117C"/>
    <w:rsid w:val="00C235B4"/>
    <w:rsid w:val="00CD18A8"/>
    <w:rsid w:val="00D60DAD"/>
    <w:rsid w:val="00D71F4F"/>
    <w:rsid w:val="00E8172F"/>
    <w:rsid w:val="00EC5CD0"/>
    <w:rsid w:val="00F8213D"/>
    <w:rsid w:val="00FF3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dcterms:created xsi:type="dcterms:W3CDTF">2017-02-13T09:08:00Z</dcterms:created>
  <dcterms:modified xsi:type="dcterms:W3CDTF">2017-02-13T09:08:00Z</dcterms:modified>
</cp:coreProperties>
</file>