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018" w:rsidRPr="00460018" w:rsidRDefault="00460018" w:rsidP="0046001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60018" w:rsidRPr="00460018" w:rsidRDefault="00460018" w:rsidP="0046001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460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  ЗВЕРЕВО</w:t>
      </w:r>
      <w:proofErr w:type="gramEnd"/>
      <w:r w:rsidRPr="00460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РОСТОВСКОЙ ОБЛАСТИ</w:t>
      </w:r>
    </w:p>
    <w:p w:rsidR="00460018" w:rsidRPr="00460018" w:rsidRDefault="00460018" w:rsidP="0046001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68"/>
        <w:gridCol w:w="2479"/>
        <w:gridCol w:w="2522"/>
        <w:gridCol w:w="2086"/>
      </w:tblGrid>
      <w:tr w:rsidR="00460018" w:rsidRPr="00460018" w:rsidTr="00A453D8">
        <w:tc>
          <w:tcPr>
            <w:tcW w:w="9355" w:type="dxa"/>
            <w:gridSpan w:val="4"/>
            <w:hideMark/>
          </w:tcPr>
          <w:p w:rsidR="00460018" w:rsidRPr="00460018" w:rsidRDefault="00460018" w:rsidP="0046001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6001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460018" w:rsidRPr="00460018" w:rsidTr="00A453D8">
        <w:tc>
          <w:tcPr>
            <w:tcW w:w="4747" w:type="dxa"/>
            <w:gridSpan w:val="2"/>
            <w:hideMark/>
          </w:tcPr>
          <w:p w:rsidR="00460018" w:rsidRPr="00460018" w:rsidRDefault="00460018" w:rsidP="00460018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highlight w:val="yellow"/>
              </w:rPr>
            </w:pPr>
            <w:r w:rsidRPr="0046001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31 марта 2026 г.</w:t>
            </w:r>
          </w:p>
        </w:tc>
        <w:tc>
          <w:tcPr>
            <w:tcW w:w="4608" w:type="dxa"/>
            <w:gridSpan w:val="2"/>
            <w:hideMark/>
          </w:tcPr>
          <w:p w:rsidR="00460018" w:rsidRPr="00460018" w:rsidRDefault="00460018" w:rsidP="00460018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6001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 4-2</w:t>
            </w:r>
          </w:p>
        </w:tc>
      </w:tr>
      <w:tr w:rsidR="00460018" w:rsidRPr="00460018" w:rsidTr="00A453D8">
        <w:tc>
          <w:tcPr>
            <w:tcW w:w="9355" w:type="dxa"/>
            <w:gridSpan w:val="4"/>
          </w:tcPr>
          <w:p w:rsidR="00460018" w:rsidRPr="00460018" w:rsidRDefault="00460018" w:rsidP="00460018">
            <w:pPr>
              <w:tabs>
                <w:tab w:val="left" w:pos="6750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60018">
              <w:rPr>
                <w:rFonts w:ascii="Times New Roman" w:eastAsia="Calibri" w:hAnsi="Times New Roman" w:cs="Times New Roman"/>
                <w:sz w:val="28"/>
                <w:szCs w:val="28"/>
              </w:rPr>
              <w:t>г. Зверево</w:t>
            </w:r>
          </w:p>
        </w:tc>
      </w:tr>
      <w:tr w:rsidR="00460018" w:rsidRPr="00460018" w:rsidTr="00A453D8">
        <w:tc>
          <w:tcPr>
            <w:tcW w:w="2268" w:type="dxa"/>
          </w:tcPr>
          <w:p w:rsidR="00460018" w:rsidRPr="00460018" w:rsidRDefault="00460018" w:rsidP="00460018">
            <w:pPr>
              <w:tabs>
                <w:tab w:val="left" w:pos="6750"/>
              </w:tabs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01" w:type="dxa"/>
            <w:gridSpan w:val="2"/>
          </w:tcPr>
          <w:p w:rsidR="00460018" w:rsidRPr="00460018" w:rsidRDefault="00460018" w:rsidP="00460018">
            <w:pPr>
              <w:spacing w:after="200" w:line="276" w:lineRule="auto"/>
              <w:ind w:left="-9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6001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 утверждении плана работы Территориальной избирательной комиссии города Зверево Ростовской области на апрель 2026 года</w:t>
            </w:r>
          </w:p>
        </w:tc>
        <w:tc>
          <w:tcPr>
            <w:tcW w:w="2086" w:type="dxa"/>
          </w:tcPr>
          <w:p w:rsidR="00460018" w:rsidRPr="00460018" w:rsidRDefault="00460018" w:rsidP="00460018">
            <w:pPr>
              <w:tabs>
                <w:tab w:val="left" w:pos="6750"/>
              </w:tabs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460018" w:rsidRPr="00460018" w:rsidRDefault="00460018" w:rsidP="00460018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001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план работы Территориальной избирательной комиссии города Зверево Ростовской области на апрель 2026 года</w:t>
      </w:r>
      <w:r w:rsidRPr="0046001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460018" w:rsidRPr="00460018" w:rsidRDefault="00460018" w:rsidP="0046001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60018" w:rsidRPr="00460018" w:rsidRDefault="00460018" w:rsidP="00460018">
      <w:pPr>
        <w:tabs>
          <w:tab w:val="left" w:pos="9355"/>
        </w:tabs>
        <w:spacing w:after="200" w:line="240" w:lineRule="auto"/>
        <w:ind w:right="-5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60018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г. Зверево Ростовской области</w:t>
      </w:r>
    </w:p>
    <w:p w:rsidR="00460018" w:rsidRPr="00460018" w:rsidRDefault="00460018" w:rsidP="00460018">
      <w:pPr>
        <w:tabs>
          <w:tab w:val="left" w:pos="9355"/>
        </w:tabs>
        <w:spacing w:after="200" w:line="240" w:lineRule="auto"/>
        <w:ind w:right="-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60018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460018" w:rsidRPr="00460018" w:rsidRDefault="00460018" w:rsidP="00460018">
      <w:pPr>
        <w:spacing w:after="200" w:line="276" w:lineRule="auto"/>
        <w:ind w:firstLine="9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0018">
        <w:rPr>
          <w:rFonts w:ascii="Times New Roman" w:eastAsia="Calibri" w:hAnsi="Times New Roman" w:cs="Times New Roman"/>
          <w:sz w:val="28"/>
          <w:szCs w:val="28"/>
        </w:rPr>
        <w:t>1. Утвердить план работы Территориальной избирательной комиссии города Зверево Ростовской области на апрель 2026 года (приложение).</w:t>
      </w:r>
    </w:p>
    <w:p w:rsidR="00460018" w:rsidRPr="00460018" w:rsidRDefault="00460018" w:rsidP="00460018">
      <w:pPr>
        <w:spacing w:after="200" w:line="276" w:lineRule="auto"/>
        <w:ind w:firstLine="9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0018">
        <w:rPr>
          <w:rFonts w:ascii="Times New Roman" w:eastAsia="Calibri" w:hAnsi="Times New Roman" w:cs="Times New Roman"/>
          <w:sz w:val="28"/>
          <w:szCs w:val="28"/>
        </w:rPr>
        <w:t>2. Разрешить председателю Территориальной избирательной комиссии города Зверево С. В. Мироненко и секретарю Е.Ю. Бондаренко уточнять сроки выполнения мероприятий в случае необходимости с последующим уведомлением об этом членов Территориальной избирательной комиссии с правом решающего голоса.</w:t>
      </w:r>
    </w:p>
    <w:p w:rsidR="00460018" w:rsidRPr="00460018" w:rsidRDefault="00460018" w:rsidP="00460018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0018">
        <w:rPr>
          <w:rFonts w:ascii="Times New Roman" w:eastAsia="Calibri" w:hAnsi="Times New Roman" w:cs="Times New Roman"/>
          <w:sz w:val="28"/>
          <w:szCs w:val="28"/>
        </w:rPr>
        <w:t>3. Контроль за выполнением настоящего постановления возложить на секретаря Территориальной избирательной комиссии города Зверево Ростовской области Е.Ю. Бондаренко.</w:t>
      </w:r>
    </w:p>
    <w:p w:rsidR="00460018" w:rsidRPr="00460018" w:rsidRDefault="00460018" w:rsidP="0046001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60018" w:rsidRPr="00460018" w:rsidRDefault="00460018" w:rsidP="0046001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60018" w:rsidRPr="00460018" w:rsidRDefault="00460018" w:rsidP="00460018">
      <w:pPr>
        <w:tabs>
          <w:tab w:val="left" w:pos="9355"/>
        </w:tabs>
        <w:spacing w:after="200" w:line="276" w:lineRule="auto"/>
        <w:ind w:right="-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0018">
        <w:rPr>
          <w:rFonts w:ascii="Times New Roman" w:eastAsia="Calibri" w:hAnsi="Times New Roman" w:cs="Times New Roman"/>
          <w:sz w:val="28"/>
          <w:szCs w:val="28"/>
        </w:rPr>
        <w:t>Председатель комиссии                                                                С.В. Мироненко</w:t>
      </w:r>
    </w:p>
    <w:p w:rsidR="00460018" w:rsidRPr="00460018" w:rsidRDefault="00460018" w:rsidP="00460018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0018">
        <w:rPr>
          <w:rFonts w:ascii="Times New Roman" w:eastAsia="Calibri" w:hAnsi="Times New Roman" w:cs="Times New Roman"/>
          <w:sz w:val="28"/>
          <w:szCs w:val="28"/>
        </w:rPr>
        <w:t>Секретарь комиссии                                                                       Е.Ю. Бондаренко</w:t>
      </w:r>
    </w:p>
    <w:p w:rsidR="00460018" w:rsidRPr="00460018" w:rsidRDefault="00460018" w:rsidP="00460018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60018" w:rsidRPr="00460018" w:rsidRDefault="00460018" w:rsidP="00460018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45DC" w:rsidRDefault="00CE45DC">
      <w:bookmarkStart w:id="0" w:name="_GoBack"/>
      <w:bookmarkEnd w:id="0"/>
    </w:p>
    <w:sectPr w:rsidR="00CE45DC" w:rsidSect="00534FB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018"/>
    <w:rsid w:val="00460018"/>
    <w:rsid w:val="00534FB0"/>
    <w:rsid w:val="00CE4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E8CE9"/>
  <w15:chartTrackingRefBased/>
  <w15:docId w15:val="{0ACFEC57-9B71-43B7-90DD-9A4C6002D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1</cp:revision>
  <dcterms:created xsi:type="dcterms:W3CDTF">2026-03-31T07:10:00Z</dcterms:created>
  <dcterms:modified xsi:type="dcterms:W3CDTF">2026-03-31T07:11:00Z</dcterms:modified>
</cp:coreProperties>
</file>