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4754B3" w:rsidRDefault="007F785A" w:rsidP="007F785A">
      <w:pPr>
        <w:suppressAutoHyphens/>
        <w:ind w:right="-1"/>
        <w:jc w:val="center"/>
        <w:rPr>
          <w:b/>
          <w:sz w:val="8"/>
        </w:rPr>
      </w:pPr>
    </w:p>
    <w:p w:rsidR="007F785A" w:rsidRPr="004754B3" w:rsidRDefault="007F785A" w:rsidP="007F785A">
      <w:pPr>
        <w:suppressAutoHyphens/>
        <w:ind w:right="-1"/>
        <w:jc w:val="center"/>
        <w:rPr>
          <w:b/>
          <w:sz w:val="8"/>
        </w:rPr>
      </w:pPr>
    </w:p>
    <w:p w:rsidR="007F785A" w:rsidRPr="004754B3" w:rsidRDefault="007F785A" w:rsidP="007F785A">
      <w:pPr>
        <w:suppressAutoHyphens/>
        <w:ind w:right="-1"/>
        <w:jc w:val="center"/>
        <w:rPr>
          <w:b/>
          <w:sz w:val="8"/>
        </w:rPr>
      </w:pPr>
    </w:p>
    <w:p w:rsidR="007F785A" w:rsidRPr="004754B3" w:rsidRDefault="007F785A" w:rsidP="007F785A">
      <w:pPr>
        <w:suppressAutoHyphens/>
        <w:ind w:right="-1"/>
        <w:jc w:val="center"/>
        <w:rPr>
          <w:b/>
          <w:sz w:val="8"/>
        </w:rPr>
      </w:pPr>
    </w:p>
    <w:p w:rsidR="007F785A" w:rsidRPr="004754B3" w:rsidRDefault="007F785A" w:rsidP="007F785A">
      <w:pPr>
        <w:suppressAutoHyphens/>
        <w:ind w:right="-1"/>
        <w:jc w:val="center"/>
        <w:rPr>
          <w:b/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4754B3" w:rsidRPr="004754B3" w:rsidRDefault="004754B3" w:rsidP="004754B3">
      <w:pPr>
        <w:keepNext/>
        <w:jc w:val="center"/>
        <w:outlineLvl w:val="2"/>
        <w:rPr>
          <w:b/>
          <w:szCs w:val="28"/>
        </w:rPr>
      </w:pPr>
      <w:r w:rsidRPr="004754B3">
        <w:rPr>
          <w:b/>
          <w:szCs w:val="28"/>
        </w:rPr>
        <w:t>ТЕРРИТОРИАЛЬНАЯ ИЗБИРАТЕЛЬНАЯ КОМИССИЯ</w:t>
      </w:r>
    </w:p>
    <w:p w:rsidR="004754B3" w:rsidRPr="004754B3" w:rsidRDefault="004754B3" w:rsidP="004754B3">
      <w:pPr>
        <w:keepNext/>
        <w:spacing w:line="80" w:lineRule="atLeast"/>
        <w:jc w:val="center"/>
        <w:outlineLvl w:val="2"/>
        <w:rPr>
          <w:b/>
          <w:szCs w:val="28"/>
        </w:rPr>
      </w:pPr>
      <w:r w:rsidRPr="004754B3">
        <w:rPr>
          <w:b/>
          <w:szCs w:val="28"/>
        </w:rPr>
        <w:t xml:space="preserve"> ГОРОДА ЗВЕРЕВО РОСТОВСКОЙ ОБЛАСТИ</w:t>
      </w:r>
    </w:p>
    <w:tbl>
      <w:tblPr>
        <w:tblW w:w="9571" w:type="dxa"/>
        <w:tblLook w:val="01E0" w:firstRow="1" w:lastRow="1" w:firstColumn="1" w:lastColumn="1" w:noHBand="0" w:noVBand="0"/>
      </w:tblPr>
      <w:tblGrid>
        <w:gridCol w:w="4841"/>
        <w:gridCol w:w="4730"/>
      </w:tblGrid>
      <w:tr w:rsidR="004754B3" w:rsidRPr="004754B3" w:rsidTr="000A2A07">
        <w:tc>
          <w:tcPr>
            <w:tcW w:w="9571" w:type="dxa"/>
            <w:gridSpan w:val="2"/>
          </w:tcPr>
          <w:p w:rsidR="004754B3" w:rsidRPr="004754B3" w:rsidRDefault="004754B3" w:rsidP="004754B3">
            <w:pPr>
              <w:spacing w:line="80" w:lineRule="atLeast"/>
              <w:jc w:val="center"/>
              <w:rPr>
                <w:b/>
                <w:szCs w:val="28"/>
                <w:lang w:eastAsia="en-US"/>
              </w:rPr>
            </w:pPr>
          </w:p>
          <w:p w:rsidR="004754B3" w:rsidRPr="004754B3" w:rsidRDefault="004754B3" w:rsidP="004754B3">
            <w:pPr>
              <w:spacing w:line="80" w:lineRule="atLeast"/>
              <w:jc w:val="center"/>
              <w:rPr>
                <w:b/>
                <w:szCs w:val="28"/>
                <w:lang w:eastAsia="en-US"/>
              </w:rPr>
            </w:pPr>
            <w:r w:rsidRPr="004754B3">
              <w:rPr>
                <w:b/>
                <w:szCs w:val="28"/>
                <w:lang w:eastAsia="en-US"/>
              </w:rPr>
              <w:t>ПОСТАНОВЛЕНИЕ</w:t>
            </w:r>
          </w:p>
        </w:tc>
      </w:tr>
      <w:tr w:rsidR="004754B3" w:rsidRPr="004754B3" w:rsidTr="000A2A07">
        <w:tc>
          <w:tcPr>
            <w:tcW w:w="4841" w:type="dxa"/>
          </w:tcPr>
          <w:p w:rsidR="004754B3" w:rsidRPr="004754B3" w:rsidRDefault="004754B3" w:rsidP="004754B3">
            <w:pPr>
              <w:spacing w:after="200" w:line="276" w:lineRule="auto"/>
              <w:rPr>
                <w:b/>
                <w:szCs w:val="28"/>
                <w:highlight w:val="yellow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10.07</w:t>
            </w:r>
            <w:r w:rsidRPr="004754B3">
              <w:rPr>
                <w:b/>
                <w:szCs w:val="28"/>
                <w:lang w:eastAsia="en-US"/>
              </w:rPr>
              <w:t>.2023г.</w:t>
            </w:r>
          </w:p>
        </w:tc>
        <w:tc>
          <w:tcPr>
            <w:tcW w:w="4730" w:type="dxa"/>
          </w:tcPr>
          <w:p w:rsidR="004754B3" w:rsidRPr="004754B3" w:rsidRDefault="004754B3" w:rsidP="004754B3">
            <w:pPr>
              <w:spacing w:after="200" w:line="276" w:lineRule="auto"/>
              <w:jc w:val="right"/>
              <w:rPr>
                <w:b/>
                <w:szCs w:val="28"/>
                <w:lang w:eastAsia="en-US"/>
              </w:rPr>
            </w:pPr>
            <w:r w:rsidRPr="004754B3">
              <w:rPr>
                <w:b/>
                <w:szCs w:val="28"/>
                <w:lang w:eastAsia="en-US"/>
              </w:rPr>
              <w:t>№ 6</w:t>
            </w:r>
            <w:r>
              <w:rPr>
                <w:b/>
                <w:szCs w:val="28"/>
                <w:lang w:eastAsia="en-US"/>
              </w:rPr>
              <w:t>9</w:t>
            </w:r>
            <w:r w:rsidRPr="004754B3">
              <w:rPr>
                <w:b/>
                <w:szCs w:val="28"/>
                <w:lang w:eastAsia="en-US"/>
              </w:rPr>
              <w:t>-1</w:t>
            </w:r>
          </w:p>
        </w:tc>
      </w:tr>
      <w:tr w:rsidR="004754B3" w:rsidRPr="004754B3" w:rsidTr="000A2A07">
        <w:tc>
          <w:tcPr>
            <w:tcW w:w="9571" w:type="dxa"/>
            <w:gridSpan w:val="2"/>
          </w:tcPr>
          <w:p w:rsidR="004754B3" w:rsidRPr="004754B3" w:rsidRDefault="004754B3" w:rsidP="004754B3">
            <w:pPr>
              <w:tabs>
                <w:tab w:val="left" w:pos="675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 w:rsidRPr="004754B3">
              <w:rPr>
                <w:szCs w:val="28"/>
                <w:lang w:eastAsia="en-US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4754B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D3457C" w:rsidRPr="00D3457C">
              <w:rPr>
                <w:b/>
                <w:szCs w:val="28"/>
              </w:rPr>
              <w:t xml:space="preserve">по </w:t>
            </w:r>
            <w:r w:rsidR="004754B3">
              <w:rPr>
                <w:b/>
                <w:szCs w:val="28"/>
              </w:rPr>
              <w:t>Зверевскому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избирательному округу №</w:t>
            </w:r>
            <w:r w:rsidR="004754B3">
              <w:rPr>
                <w:b/>
                <w:szCs w:val="28"/>
              </w:rPr>
              <w:t>6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</w:tc>
      </w:tr>
    </w:tbl>
    <w:p w:rsidR="00D3457C" w:rsidRPr="004754B3" w:rsidRDefault="00D57220" w:rsidP="004754B3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BC51D1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4754B3">
        <w:rPr>
          <w:b w:val="0"/>
          <w:spacing w:val="0"/>
          <w:sz w:val="28"/>
        </w:rPr>
        <w:t>,</w:t>
      </w:r>
    </w:p>
    <w:p w:rsidR="007F785A" w:rsidRDefault="007F785A" w:rsidP="004754B3">
      <w:pPr>
        <w:pStyle w:val="a9"/>
        <w:suppressAutoHyphens/>
        <w:spacing w:before="0" w:line="276" w:lineRule="auto"/>
        <w:ind w:left="0" w:firstLine="142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754B3" w:rsidRPr="004754B3">
        <w:rPr>
          <w:szCs w:val="28"/>
        </w:rPr>
        <w:t>города Зверево Ростовской области</w:t>
      </w:r>
      <w:r>
        <w:rPr>
          <w:szCs w:val="28"/>
        </w:rPr>
        <w:t xml:space="preserve"> ПОСТАНОВЛЯЕТ:</w:t>
      </w:r>
    </w:p>
    <w:p w:rsidR="00CB7400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соответствующим территориальным избирательным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 </w:t>
      </w:r>
      <w:r w:rsidR="004754B3">
        <w:rPr>
          <w:b w:val="0"/>
          <w:spacing w:val="0"/>
          <w:sz w:val="28"/>
        </w:rPr>
        <w:t>Зверевскому</w:t>
      </w:r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одномандатному избирательному округу избирательный округ №</w:t>
      </w:r>
      <w:r w:rsidR="004754B3">
        <w:rPr>
          <w:b w:val="0"/>
          <w:spacing w:val="0"/>
          <w:sz w:val="28"/>
        </w:rPr>
        <w:t xml:space="preserve">6 </w:t>
      </w:r>
      <w:r w:rsidRPr="006D4D8D">
        <w:rPr>
          <w:b w:val="0"/>
          <w:spacing w:val="0"/>
          <w:sz w:val="28"/>
        </w:rPr>
        <w:t>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D3457C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Создать Рабочую группу </w:t>
      </w:r>
      <w:r w:rsidR="00164613">
        <w:rPr>
          <w:b w:val="0"/>
          <w:spacing w:val="0"/>
          <w:sz w:val="28"/>
        </w:rPr>
        <w:t xml:space="preserve">по </w:t>
      </w:r>
      <w:r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Pr="006D4D8D">
        <w:rPr>
          <w:b w:val="0"/>
          <w:spacing w:val="0"/>
          <w:sz w:val="28"/>
        </w:rPr>
        <w:t xml:space="preserve"> за </w:t>
      </w:r>
      <w:r w:rsidR="00D3457C">
        <w:rPr>
          <w:b w:val="0"/>
          <w:spacing w:val="0"/>
          <w:sz w:val="28"/>
        </w:rPr>
        <w:t>получением</w:t>
      </w:r>
      <w:r w:rsidRPr="006D4D8D">
        <w:rPr>
          <w:b w:val="0"/>
          <w:spacing w:val="0"/>
          <w:sz w:val="28"/>
        </w:rPr>
        <w:t xml:space="preserve"> и </w:t>
      </w:r>
      <w:r w:rsidR="00D3457C">
        <w:rPr>
          <w:b w:val="0"/>
          <w:spacing w:val="0"/>
          <w:sz w:val="28"/>
        </w:rPr>
        <w:t>передачей</w:t>
      </w:r>
      <w:r w:rsidR="00CB7400"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выборах</w:t>
      </w:r>
      <w:r w:rsidR="00164613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164613">
        <w:rPr>
          <w:b w:val="0"/>
          <w:spacing w:val="0"/>
          <w:sz w:val="28"/>
        </w:rPr>
        <w:t xml:space="preserve"> </w:t>
      </w:r>
      <w:r w:rsidR="00343F9F" w:rsidRPr="00343F9F">
        <w:rPr>
          <w:b w:val="0"/>
          <w:spacing w:val="0"/>
          <w:sz w:val="28"/>
        </w:rPr>
        <w:t>и утвердить ее в следующем составе:</w:t>
      </w:r>
      <w:bookmarkStart w:id="0" w:name="_GoBack"/>
      <w:bookmarkEnd w:id="0"/>
    </w:p>
    <w:p w:rsidR="0036534D" w:rsidRPr="0036534D" w:rsidRDefault="0036534D" w:rsidP="0036534D">
      <w:pPr>
        <w:pStyle w:val="a6"/>
        <w:suppressAutoHyphens/>
        <w:spacing w:before="0" w:after="0" w:line="360" w:lineRule="auto"/>
        <w:ind w:left="851" w:right="28"/>
        <w:jc w:val="both"/>
        <w:rPr>
          <w:b w:val="0"/>
          <w:spacing w:val="0"/>
          <w:sz w:val="28"/>
          <w:u w:val="single"/>
        </w:rPr>
      </w:pPr>
      <w:r w:rsidRPr="0036534D">
        <w:rPr>
          <w:b w:val="0"/>
          <w:spacing w:val="0"/>
          <w:sz w:val="28"/>
          <w:u w:val="single"/>
        </w:rPr>
        <w:t>Мироненко Светлана Васильевна – председатель ТИК;</w:t>
      </w:r>
    </w:p>
    <w:p w:rsidR="0036534D" w:rsidRPr="0036534D" w:rsidRDefault="0036534D" w:rsidP="0036534D">
      <w:pPr>
        <w:pStyle w:val="a6"/>
        <w:suppressAutoHyphens/>
        <w:spacing w:before="0" w:after="0" w:line="360" w:lineRule="auto"/>
        <w:ind w:left="851" w:right="28"/>
        <w:jc w:val="both"/>
        <w:rPr>
          <w:b w:val="0"/>
          <w:spacing w:val="0"/>
          <w:sz w:val="28"/>
          <w:u w:val="single"/>
        </w:rPr>
      </w:pPr>
      <w:r w:rsidRPr="0036534D">
        <w:rPr>
          <w:b w:val="0"/>
          <w:spacing w:val="0"/>
          <w:sz w:val="28"/>
          <w:u w:val="single"/>
        </w:rPr>
        <w:t>Бондаренко Евгения Юрьевна – секретарь ТИК;</w:t>
      </w:r>
    </w:p>
    <w:p w:rsidR="0036534D" w:rsidRPr="0036534D" w:rsidRDefault="0036534D" w:rsidP="004846E3">
      <w:pPr>
        <w:pStyle w:val="a6"/>
        <w:suppressAutoHyphens/>
        <w:spacing w:before="0" w:after="0"/>
        <w:ind w:left="851" w:right="28"/>
        <w:jc w:val="both"/>
        <w:rPr>
          <w:b w:val="0"/>
          <w:spacing w:val="0"/>
          <w:sz w:val="28"/>
          <w:u w:val="single"/>
        </w:rPr>
      </w:pPr>
      <w:r w:rsidRPr="0036534D">
        <w:rPr>
          <w:b w:val="0"/>
          <w:spacing w:val="0"/>
          <w:sz w:val="28"/>
          <w:u w:val="single"/>
        </w:rPr>
        <w:t>Паршикова Юлия Александровна – заместитель председателя ТИК;</w:t>
      </w:r>
    </w:p>
    <w:p w:rsidR="00D3457C" w:rsidRPr="006D4D8D" w:rsidRDefault="0036534D" w:rsidP="004846E3">
      <w:pPr>
        <w:pStyle w:val="a6"/>
        <w:suppressAutoHyphens/>
        <w:ind w:left="851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u w:val="single"/>
        </w:rPr>
        <w:t>Ковалев Роман Валерьевич</w:t>
      </w:r>
      <w:r w:rsidR="00D3457C">
        <w:rPr>
          <w:b w:val="0"/>
          <w:spacing w:val="0"/>
          <w:sz w:val="28"/>
        </w:rPr>
        <w:t> </w:t>
      </w:r>
      <w:r w:rsidR="00D3457C" w:rsidRPr="006D4D8D">
        <w:rPr>
          <w:b w:val="0"/>
          <w:spacing w:val="0"/>
          <w:sz w:val="28"/>
        </w:rPr>
        <w:t>–</w:t>
      </w:r>
      <w:r w:rsidR="00D3457C">
        <w:rPr>
          <w:b w:val="0"/>
          <w:spacing w:val="0"/>
          <w:sz w:val="28"/>
        </w:rPr>
        <w:t xml:space="preserve">  </w:t>
      </w:r>
      <w:r>
        <w:rPr>
          <w:b w:val="0"/>
          <w:spacing w:val="0"/>
          <w:sz w:val="28"/>
          <w:u w:val="single"/>
        </w:rPr>
        <w:t>член ТИК</w:t>
      </w:r>
      <w:r w:rsidR="00D3457C">
        <w:rPr>
          <w:b w:val="0"/>
          <w:spacing w:val="0"/>
          <w:sz w:val="28"/>
          <w:u w:val="single"/>
        </w:rPr>
        <w:t>;</w:t>
      </w:r>
    </w:p>
    <w:p w:rsidR="00CB7400" w:rsidRPr="006D4D8D" w:rsidRDefault="0036534D" w:rsidP="004846E3">
      <w:pPr>
        <w:pStyle w:val="a6"/>
        <w:suppressAutoHyphens/>
        <w:ind w:left="851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u w:val="single"/>
        </w:rPr>
        <w:lastRenderedPageBreak/>
        <w:t xml:space="preserve">Старостина Ольга Николаевна </w:t>
      </w:r>
      <w:r w:rsidR="00CB7400">
        <w:rPr>
          <w:b w:val="0"/>
          <w:spacing w:val="0"/>
          <w:sz w:val="28"/>
        </w:rPr>
        <w:t xml:space="preserve"> </w:t>
      </w:r>
      <w:r w:rsidR="00CB7400" w:rsidRPr="006D4D8D">
        <w:rPr>
          <w:b w:val="0"/>
          <w:spacing w:val="0"/>
          <w:sz w:val="28"/>
        </w:rPr>
        <w:t>–</w:t>
      </w:r>
      <w:r w:rsidR="00CB7400">
        <w:rPr>
          <w:b w:val="0"/>
          <w:spacing w:val="0"/>
          <w:sz w:val="28"/>
        </w:rPr>
        <w:t xml:space="preserve">  </w:t>
      </w:r>
      <w:r>
        <w:rPr>
          <w:b w:val="0"/>
          <w:spacing w:val="0"/>
          <w:sz w:val="28"/>
          <w:u w:val="single"/>
        </w:rPr>
        <w:t>член ТИК</w:t>
      </w:r>
      <w:r w:rsidR="00CB7400">
        <w:rPr>
          <w:b w:val="0"/>
          <w:spacing w:val="0"/>
          <w:sz w:val="28"/>
          <w:u w:val="single"/>
        </w:rPr>
        <w:t>;</w:t>
      </w:r>
    </w:p>
    <w:p w:rsidR="00CB7400" w:rsidRDefault="0036534D" w:rsidP="004846E3">
      <w:pPr>
        <w:pStyle w:val="a6"/>
        <w:suppressAutoHyphens/>
        <w:ind w:left="851" w:right="28"/>
        <w:jc w:val="both"/>
        <w:rPr>
          <w:b w:val="0"/>
          <w:spacing w:val="0"/>
          <w:sz w:val="28"/>
          <w:u w:val="single"/>
        </w:rPr>
      </w:pPr>
      <w:r>
        <w:rPr>
          <w:b w:val="0"/>
          <w:spacing w:val="0"/>
          <w:sz w:val="28"/>
          <w:u w:val="single"/>
        </w:rPr>
        <w:t>Дубовская Татьяна Ивановна</w:t>
      </w:r>
      <w:r w:rsidR="00CB7400">
        <w:rPr>
          <w:b w:val="0"/>
          <w:spacing w:val="0"/>
          <w:sz w:val="28"/>
        </w:rPr>
        <w:t xml:space="preserve"> </w:t>
      </w:r>
      <w:r w:rsidR="00CB7400" w:rsidRPr="006D4D8D">
        <w:rPr>
          <w:b w:val="0"/>
          <w:spacing w:val="0"/>
          <w:sz w:val="28"/>
        </w:rPr>
        <w:t>–</w:t>
      </w:r>
      <w:r w:rsidR="00CB7400">
        <w:rPr>
          <w:b w:val="0"/>
          <w:spacing w:val="0"/>
          <w:sz w:val="28"/>
        </w:rPr>
        <w:t xml:space="preserve">  </w:t>
      </w:r>
      <w:r w:rsidR="004846E3">
        <w:rPr>
          <w:b w:val="0"/>
          <w:spacing w:val="0"/>
          <w:sz w:val="28"/>
          <w:u w:val="single"/>
        </w:rPr>
        <w:t>член ТИК;</w:t>
      </w:r>
    </w:p>
    <w:p w:rsidR="004846E3" w:rsidRDefault="004846E3" w:rsidP="004846E3">
      <w:pPr>
        <w:pStyle w:val="a6"/>
        <w:suppressAutoHyphens/>
        <w:ind w:left="851" w:right="28"/>
        <w:jc w:val="both"/>
        <w:rPr>
          <w:b w:val="0"/>
          <w:spacing w:val="0"/>
          <w:sz w:val="28"/>
          <w:u w:val="single"/>
        </w:rPr>
      </w:pPr>
      <w:r>
        <w:rPr>
          <w:b w:val="0"/>
          <w:spacing w:val="0"/>
          <w:sz w:val="28"/>
          <w:u w:val="single"/>
        </w:rPr>
        <w:t>Торбина Елена Анатольевна – член ТИК.</w:t>
      </w:r>
    </w:p>
    <w:p w:rsidR="007F785A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 w:rsidR="00343F9F" w:rsidRPr="00343F9F">
        <w:rPr>
          <w:b w:val="0"/>
          <w:spacing w:val="0"/>
          <w:sz w:val="28"/>
        </w:rPr>
        <w:t>окружной избирательной комиссии в информационно-телекоммуникационной сети «Интернет»</w:t>
      </w:r>
      <w:r w:rsidRPr="00704669">
        <w:rPr>
          <w:b w:val="0"/>
          <w:spacing w:val="0"/>
          <w:sz w:val="28"/>
        </w:rPr>
        <w:t>.</w:t>
      </w:r>
    </w:p>
    <w:p w:rsidR="00D3457C" w:rsidRPr="00704669" w:rsidRDefault="00D3457C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7F785A" w:rsidRPr="00704669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4754B3">
        <w:rPr>
          <w:b w:val="0"/>
          <w:spacing w:val="0"/>
          <w:sz w:val="28"/>
        </w:rPr>
        <w:t>секретаря</w:t>
      </w:r>
      <w:r w:rsidR="004754B3" w:rsidRPr="004754B3">
        <w:rPr>
          <w:b w:val="0"/>
          <w:spacing w:val="0"/>
          <w:kern w:val="0"/>
          <w:sz w:val="28"/>
          <w:szCs w:val="28"/>
        </w:rPr>
        <w:t xml:space="preserve"> территориальной избирательной комиссии</w:t>
      </w:r>
      <w:r w:rsidR="004754B3">
        <w:rPr>
          <w:b w:val="0"/>
          <w:spacing w:val="0"/>
          <w:sz w:val="28"/>
        </w:rPr>
        <w:t xml:space="preserve"> Е.Ю. Бондаренко</w:t>
      </w:r>
      <w:r w:rsidR="00DD46B0">
        <w:rPr>
          <w:b w:val="0"/>
          <w:spacing w:val="0"/>
          <w:sz w:val="28"/>
        </w:rPr>
        <w:t>.</w:t>
      </w:r>
      <w:r w:rsidR="00D83718">
        <w:rPr>
          <w:b w:val="0"/>
          <w:spacing w:val="0"/>
          <w:sz w:val="28"/>
        </w:rPr>
        <w:t xml:space="preserve"> </w:t>
      </w:r>
    </w:p>
    <w:p w:rsidR="007F785A" w:rsidRDefault="007F785A" w:rsidP="007F785A">
      <w:pPr>
        <w:suppressAutoHyphens/>
        <w:spacing w:after="60" w:line="360" w:lineRule="auto"/>
      </w:pPr>
    </w:p>
    <w:p w:rsidR="004754B3" w:rsidRPr="004754B3" w:rsidRDefault="004754B3" w:rsidP="004754B3">
      <w:pPr>
        <w:tabs>
          <w:tab w:val="left" w:pos="7088"/>
        </w:tabs>
        <w:jc w:val="both"/>
        <w:rPr>
          <w:szCs w:val="28"/>
        </w:rPr>
      </w:pPr>
      <w:r w:rsidRPr="004754B3">
        <w:t>Председатель комиссии</w:t>
      </w:r>
      <w:r w:rsidRPr="004754B3">
        <w:rPr>
          <w:szCs w:val="28"/>
        </w:rPr>
        <w:tab/>
        <w:t xml:space="preserve">С.В. Мироненко </w:t>
      </w:r>
    </w:p>
    <w:p w:rsidR="004754B3" w:rsidRPr="004754B3" w:rsidRDefault="004754B3" w:rsidP="004754B3">
      <w:pPr>
        <w:jc w:val="both"/>
        <w:rPr>
          <w:szCs w:val="28"/>
        </w:rPr>
      </w:pPr>
    </w:p>
    <w:p w:rsidR="004754B3" w:rsidRPr="004754B3" w:rsidRDefault="004754B3" w:rsidP="004754B3">
      <w:pPr>
        <w:jc w:val="both"/>
        <w:rPr>
          <w:szCs w:val="28"/>
        </w:rPr>
      </w:pPr>
      <w:r w:rsidRPr="004754B3">
        <w:rPr>
          <w:szCs w:val="28"/>
        </w:rPr>
        <w:t>Секретарь комиссии</w:t>
      </w:r>
      <w:r w:rsidRPr="004754B3">
        <w:rPr>
          <w:szCs w:val="28"/>
        </w:rPr>
        <w:tab/>
      </w:r>
      <w:r w:rsidRPr="004754B3">
        <w:rPr>
          <w:szCs w:val="28"/>
        </w:rPr>
        <w:tab/>
      </w:r>
      <w:r w:rsidRPr="004754B3">
        <w:rPr>
          <w:szCs w:val="28"/>
        </w:rPr>
        <w:tab/>
      </w:r>
      <w:r w:rsidRPr="004754B3">
        <w:rPr>
          <w:szCs w:val="28"/>
        </w:rPr>
        <w:tab/>
      </w:r>
      <w:r w:rsidRPr="004754B3">
        <w:rPr>
          <w:szCs w:val="28"/>
        </w:rPr>
        <w:tab/>
      </w:r>
      <w:r w:rsidRPr="004754B3">
        <w:rPr>
          <w:szCs w:val="28"/>
        </w:rPr>
        <w:tab/>
      </w:r>
      <w:r w:rsidRPr="004754B3">
        <w:rPr>
          <w:szCs w:val="28"/>
        </w:rPr>
        <w:tab/>
        <w:t>Е.Ю. Бондаренко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D3457C">
          <w:headerReference w:type="even" r:id="rId7"/>
          <w:headerReference w:type="default" r:id="rId8"/>
          <w:pgSz w:w="11906" w:h="16838"/>
          <w:pgMar w:top="567" w:right="794" w:bottom="567" w:left="1588" w:header="454" w:footer="454" w:gutter="0"/>
          <w:cols w:space="720"/>
          <w:titlePg/>
        </w:sectPr>
      </w:pPr>
    </w:p>
    <w:p w:rsidR="00DD46B0" w:rsidRDefault="00DD46B0" w:rsidP="00D3457C">
      <w:pPr>
        <w:ind w:left="5103" w:hanging="7"/>
        <w:jc w:val="center"/>
      </w:pPr>
      <w:r>
        <w:lastRenderedPageBreak/>
        <w:t>Приложение</w:t>
      </w:r>
    </w:p>
    <w:p w:rsidR="00DD46B0" w:rsidRDefault="00DD46B0" w:rsidP="00D3457C">
      <w:pPr>
        <w:ind w:left="5103" w:hanging="7"/>
        <w:jc w:val="center"/>
      </w:pPr>
    </w:p>
    <w:p w:rsidR="00D3457C" w:rsidRPr="002A089A" w:rsidRDefault="00D3457C" w:rsidP="004754B3">
      <w:pPr>
        <w:ind w:left="5103" w:hanging="7"/>
        <w:jc w:val="center"/>
      </w:pPr>
      <w:r w:rsidRPr="002A089A">
        <w:t>УТВЕРЖДЕН</w:t>
      </w:r>
      <w:r w:rsidR="00D9247D">
        <w:t>О</w:t>
      </w:r>
    </w:p>
    <w:p w:rsidR="004754B3" w:rsidRPr="004754B3" w:rsidRDefault="004754B3" w:rsidP="004754B3">
      <w:pPr>
        <w:suppressAutoHyphens/>
        <w:autoSpaceDE w:val="0"/>
        <w:autoSpaceDN w:val="0"/>
        <w:adjustRightInd w:val="0"/>
        <w:ind w:left="5103" w:right="-2"/>
        <w:jc w:val="center"/>
        <w:outlineLvl w:val="0"/>
        <w:rPr>
          <w:sz w:val="22"/>
          <w:szCs w:val="22"/>
        </w:rPr>
      </w:pPr>
      <w:r w:rsidRPr="004754B3">
        <w:rPr>
          <w:sz w:val="22"/>
          <w:szCs w:val="22"/>
        </w:rPr>
        <w:t>постановлени</w:t>
      </w:r>
      <w:r>
        <w:rPr>
          <w:sz w:val="22"/>
          <w:szCs w:val="22"/>
        </w:rPr>
        <w:t>ем</w:t>
      </w:r>
      <w:r w:rsidRPr="004754B3">
        <w:rPr>
          <w:sz w:val="22"/>
          <w:szCs w:val="22"/>
        </w:rPr>
        <w:t xml:space="preserve"> Территориальной избирательной комиссии города Зверево</w:t>
      </w:r>
    </w:p>
    <w:p w:rsidR="0087625B" w:rsidRDefault="004754B3" w:rsidP="004754B3">
      <w:pPr>
        <w:pStyle w:val="21"/>
        <w:spacing w:line="240" w:lineRule="auto"/>
        <w:ind w:left="5103" w:hanging="7"/>
        <w:jc w:val="center"/>
        <w:rPr>
          <w:szCs w:val="28"/>
        </w:rPr>
      </w:pPr>
      <w:r w:rsidRPr="004754B3">
        <w:rPr>
          <w:sz w:val="22"/>
          <w:szCs w:val="22"/>
        </w:rPr>
        <w:t xml:space="preserve">от </w:t>
      </w:r>
      <w:r w:rsidR="00A301B3">
        <w:rPr>
          <w:sz w:val="22"/>
          <w:szCs w:val="22"/>
        </w:rPr>
        <w:t>10.07</w:t>
      </w:r>
      <w:r w:rsidRPr="004754B3">
        <w:rPr>
          <w:sz w:val="22"/>
          <w:szCs w:val="22"/>
        </w:rPr>
        <w:t>.2023г. №6</w:t>
      </w:r>
      <w:r w:rsidR="00A301B3">
        <w:rPr>
          <w:sz w:val="22"/>
          <w:szCs w:val="22"/>
        </w:rPr>
        <w:t>9-1</w:t>
      </w:r>
    </w:p>
    <w:p w:rsidR="00D3457C" w:rsidRDefault="00D3457C" w:rsidP="00D3457C">
      <w:pPr>
        <w:pStyle w:val="21"/>
        <w:spacing w:line="240" w:lineRule="auto"/>
        <w:ind w:left="5103" w:hanging="7"/>
        <w:jc w:val="center"/>
      </w:pPr>
    </w:p>
    <w:p w:rsidR="00DD46B0" w:rsidRPr="00DD46B0" w:rsidRDefault="00DD46B0" w:rsidP="0015240A">
      <w:pPr>
        <w:jc w:val="center"/>
        <w:rPr>
          <w:szCs w:val="28"/>
        </w:rPr>
      </w:pPr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</w:t>
      </w:r>
      <w:r w:rsidR="00A301B3">
        <w:rPr>
          <w:szCs w:val="28"/>
        </w:rPr>
        <w:t>Зверевскому</w:t>
      </w:r>
      <w:r w:rsidR="00343F9F" w:rsidRPr="00DD46B0">
        <w:rPr>
          <w:szCs w:val="28"/>
        </w:rPr>
        <w:t xml:space="preserve"> </w:t>
      </w:r>
      <w:r w:rsidRPr="00DD46B0">
        <w:rPr>
          <w:szCs w:val="28"/>
        </w:rPr>
        <w:t>одномандатному избирательному округу №</w:t>
      </w:r>
      <w:r w:rsidR="00A301B3">
        <w:rPr>
          <w:szCs w:val="28"/>
        </w:rPr>
        <w:t xml:space="preserve">6 </w:t>
      </w:r>
      <w:r w:rsidRPr="00DD46B0">
        <w:rPr>
          <w:szCs w:val="28"/>
        </w:rPr>
        <w:t xml:space="preserve">на выборах депутатов Законодательного Собрания Ростовской области </w:t>
      </w:r>
      <w:r w:rsidR="00343F9F">
        <w:rPr>
          <w:szCs w:val="28"/>
        </w:rPr>
        <w:t>седьмого</w:t>
      </w:r>
      <w:r w:rsidRPr="00DD46B0">
        <w:rPr>
          <w:szCs w:val="28"/>
        </w:rPr>
        <w:t xml:space="preserve"> созыва по соответствующим территориальным избирательным комиссиям</w:t>
      </w:r>
    </w:p>
    <w:p w:rsidR="00DD46B0" w:rsidRDefault="00DD46B0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977"/>
        <w:gridCol w:w="2835"/>
      </w:tblGrid>
      <w:tr w:rsidR="00DD46B0" w:rsidTr="00DD46B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Default="00DD46B0" w:rsidP="00DD46B0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7A63CB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A301B3" w:rsidP="007A63CB">
            <w:pPr>
              <w:rPr>
                <w:szCs w:val="28"/>
              </w:rPr>
            </w:pPr>
            <w:r w:rsidRPr="00A301B3">
              <w:rPr>
                <w:szCs w:val="28"/>
              </w:rPr>
              <w:t>Территориальная избирательная комиссия</w:t>
            </w:r>
            <w:r w:rsidR="0036534D">
              <w:rPr>
                <w:szCs w:val="28"/>
              </w:rPr>
              <w:t xml:space="preserve"> города Зверево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36534D" w:rsidP="0015240A">
            <w:pPr>
              <w:jc w:val="center"/>
            </w:pPr>
            <w:r>
              <w:t>16688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36534D" w:rsidP="0015240A">
            <w:pPr>
              <w:jc w:val="center"/>
            </w:pPr>
            <w:r>
              <w:t>1034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15240A">
            <w: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A301B3" w:rsidP="0015240A">
            <w:pPr>
              <w:rPr>
                <w:szCs w:val="28"/>
              </w:rPr>
            </w:pPr>
            <w:r w:rsidRPr="00A301B3">
              <w:rPr>
                <w:szCs w:val="28"/>
              </w:rPr>
              <w:t>Территориальная избирательная комиссия</w:t>
            </w:r>
            <w:r w:rsidR="0036534D">
              <w:rPr>
                <w:szCs w:val="28"/>
              </w:rPr>
              <w:t xml:space="preserve"> города Гуково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36534D" w:rsidP="0015240A">
            <w:pPr>
              <w:jc w:val="center"/>
            </w:pPr>
            <w:r>
              <w:t>13937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36534D" w:rsidP="0015240A">
            <w:pPr>
              <w:jc w:val="center"/>
            </w:pPr>
            <w:r>
              <w:t>0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15240A"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A301B3" w:rsidP="0015240A">
            <w:pPr>
              <w:rPr>
                <w:szCs w:val="28"/>
              </w:rPr>
            </w:pPr>
            <w:r w:rsidRPr="00A301B3">
              <w:rPr>
                <w:szCs w:val="28"/>
              </w:rPr>
              <w:t>Территориальная избирательная комиссия</w:t>
            </w:r>
            <w:r w:rsidR="0036534D">
              <w:rPr>
                <w:szCs w:val="28"/>
              </w:rPr>
              <w:t xml:space="preserve"> Красносулинского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36534D" w:rsidP="0015240A">
            <w:pPr>
              <w:jc w:val="center"/>
            </w:pPr>
            <w:r>
              <w:t>39486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36534D" w:rsidP="0015240A">
            <w:pPr>
              <w:jc w:val="center"/>
            </w:pPr>
            <w:r>
              <w:t>3117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Default="00DD46B0" w:rsidP="0015240A">
            <w: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A301B3" w:rsidP="0015240A">
            <w:pPr>
              <w:rPr>
                <w:szCs w:val="28"/>
              </w:rPr>
            </w:pPr>
            <w:r w:rsidRPr="00A301B3">
              <w:rPr>
                <w:szCs w:val="28"/>
              </w:rPr>
              <w:t>Территориальная избирательная комиссия Белок</w:t>
            </w:r>
            <w:r>
              <w:rPr>
                <w:szCs w:val="28"/>
              </w:rPr>
              <w:t>алитви</w:t>
            </w:r>
            <w:r w:rsidRPr="00A301B3">
              <w:rPr>
                <w:szCs w:val="28"/>
              </w:rPr>
              <w:t>нского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36534D" w:rsidP="0015240A">
            <w:pPr>
              <w:jc w:val="center"/>
            </w:pPr>
            <w:r>
              <w:t>15513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36534D" w:rsidP="0015240A">
            <w:pPr>
              <w:jc w:val="center"/>
            </w:pPr>
            <w:r>
              <w:t>0</w:t>
            </w:r>
          </w:p>
        </w:tc>
      </w:tr>
      <w:tr w:rsidR="00DD46B0" w:rsidTr="00DD46B0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Pr="004131F8" w:rsidRDefault="00DD46B0" w:rsidP="00DD46B0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36534D" w:rsidP="0015240A">
            <w:pPr>
              <w:jc w:val="center"/>
            </w:pPr>
            <w:r>
              <w:t>85624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36534D" w:rsidP="0015240A">
            <w:pPr>
              <w:jc w:val="center"/>
            </w:pPr>
            <w:r>
              <w:t>4151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239" w:rsidRDefault="00262239" w:rsidP="00F92C75">
      <w:r>
        <w:separator/>
      </w:r>
    </w:p>
  </w:endnote>
  <w:endnote w:type="continuationSeparator" w:id="0">
    <w:p w:rsidR="00262239" w:rsidRDefault="0026223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239" w:rsidRDefault="00262239" w:rsidP="00F92C75">
      <w:r>
        <w:separator/>
      </w:r>
    </w:p>
  </w:footnote>
  <w:footnote w:type="continuationSeparator" w:id="0">
    <w:p w:rsidR="00262239" w:rsidRDefault="0026223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04BC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2239"/>
    <w:rsid w:val="00265131"/>
    <w:rsid w:val="00280A2B"/>
    <w:rsid w:val="00283042"/>
    <w:rsid w:val="00285FD1"/>
    <w:rsid w:val="002A649B"/>
    <w:rsid w:val="002B04BC"/>
    <w:rsid w:val="002D0A63"/>
    <w:rsid w:val="002D2BDD"/>
    <w:rsid w:val="00336F8A"/>
    <w:rsid w:val="00343F9F"/>
    <w:rsid w:val="0036534D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754B3"/>
    <w:rsid w:val="004846E3"/>
    <w:rsid w:val="0048483C"/>
    <w:rsid w:val="004A7C0E"/>
    <w:rsid w:val="004C686E"/>
    <w:rsid w:val="00530BE5"/>
    <w:rsid w:val="00560277"/>
    <w:rsid w:val="00592BAC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01B3"/>
    <w:rsid w:val="00A312E5"/>
    <w:rsid w:val="00A34ED6"/>
    <w:rsid w:val="00A4158E"/>
    <w:rsid w:val="00A6383A"/>
    <w:rsid w:val="00A70464"/>
    <w:rsid w:val="00A76B22"/>
    <w:rsid w:val="00AB22AA"/>
    <w:rsid w:val="00AD0932"/>
    <w:rsid w:val="00B72FD1"/>
    <w:rsid w:val="00B77230"/>
    <w:rsid w:val="00B83A84"/>
    <w:rsid w:val="00B9268C"/>
    <w:rsid w:val="00BA452F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ADCEE"/>
  <w15:docId w15:val="{B3D69874-959E-47B0-8439-CF511E08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2023-06-21T07:57:00Z</cp:lastPrinted>
  <dcterms:created xsi:type="dcterms:W3CDTF">2023-07-06T13:13:00Z</dcterms:created>
  <dcterms:modified xsi:type="dcterms:W3CDTF">2023-07-06T13:13:00Z</dcterms:modified>
</cp:coreProperties>
</file>