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CA4B54">
      <w:pPr>
        <w:pStyle w:val="3"/>
        <w:spacing w:line="276" w:lineRule="auto"/>
        <w:ind w:firstLine="0"/>
        <w:rPr>
          <w:sz w:val="28"/>
          <w:szCs w:val="28"/>
        </w:rPr>
      </w:pPr>
      <w:r w:rsidRPr="00B331B6">
        <w:rPr>
          <w:sz w:val="28"/>
          <w:szCs w:val="28"/>
        </w:rPr>
        <w:t>ТЕРРИТОРИАЛЬНАЯ ИЗБИРАТЕЛЬНАЯ КОМИССИЯ</w:t>
      </w:r>
    </w:p>
    <w:p w:rsidR="002363E2" w:rsidRPr="00B331B6" w:rsidRDefault="002363E2" w:rsidP="00CA4B54">
      <w:pPr>
        <w:pStyle w:val="3"/>
        <w:spacing w:line="276" w:lineRule="auto"/>
        <w:ind w:firstLine="0"/>
        <w:rPr>
          <w:sz w:val="28"/>
          <w:szCs w:val="28"/>
        </w:rPr>
      </w:pPr>
      <w:r w:rsidRPr="00B331B6">
        <w:rPr>
          <w:sz w:val="28"/>
          <w:szCs w:val="28"/>
        </w:rPr>
        <w:t xml:space="preserve"> ГОРОДА  ЗВЕРЕВО РОСТОВСКОЙ ОБЛАСТИ</w:t>
      </w:r>
    </w:p>
    <w:p w:rsidR="002363E2" w:rsidRPr="00B331B6" w:rsidRDefault="002363E2" w:rsidP="00CA4B54">
      <w:pPr>
        <w:spacing w:line="276" w:lineRule="auto"/>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CA4B54">
            <w:pPr>
              <w:spacing w:line="276" w:lineRule="auto"/>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39038F" w:rsidP="00CA4B54">
                  <w:pPr>
                    <w:spacing w:line="276" w:lineRule="auto"/>
                    <w:rPr>
                      <w:b/>
                      <w:szCs w:val="28"/>
                      <w:highlight w:val="yellow"/>
                    </w:rPr>
                  </w:pPr>
                  <w:r>
                    <w:rPr>
                      <w:b/>
                      <w:szCs w:val="28"/>
                    </w:rPr>
                    <w:t>19.12</w:t>
                  </w:r>
                  <w:r w:rsidR="00CE6C0D">
                    <w:rPr>
                      <w:b/>
                      <w:szCs w:val="28"/>
                    </w:rPr>
                    <w:t>.</w:t>
                  </w:r>
                  <w:r w:rsidR="00133EE1" w:rsidRPr="00110631">
                    <w:rPr>
                      <w:b/>
                      <w:szCs w:val="28"/>
                    </w:rPr>
                    <w:t>20</w:t>
                  </w:r>
                  <w:r w:rsidR="009E1C76">
                    <w:rPr>
                      <w:b/>
                      <w:szCs w:val="28"/>
                    </w:rPr>
                    <w:t>2</w:t>
                  </w:r>
                  <w:r w:rsidR="001B143A">
                    <w:rPr>
                      <w:b/>
                      <w:szCs w:val="28"/>
                    </w:rPr>
                    <w:t>3</w:t>
                  </w:r>
                  <w:r w:rsidR="00133EE1" w:rsidRPr="00110631">
                    <w:rPr>
                      <w:b/>
                      <w:szCs w:val="28"/>
                    </w:rPr>
                    <w:t>г.</w:t>
                  </w:r>
                  <w:r w:rsidR="00CE6C0D">
                    <w:rPr>
                      <w:b/>
                      <w:szCs w:val="28"/>
                    </w:rPr>
                    <w:t xml:space="preserve">         </w:t>
                  </w:r>
                </w:p>
              </w:tc>
              <w:tc>
                <w:tcPr>
                  <w:tcW w:w="5014" w:type="dxa"/>
                </w:tcPr>
                <w:p w:rsidR="00133EE1" w:rsidRDefault="00133EE1" w:rsidP="00CA4B54">
                  <w:pPr>
                    <w:spacing w:line="276" w:lineRule="auto"/>
                    <w:jc w:val="right"/>
                    <w:rPr>
                      <w:b/>
                      <w:szCs w:val="28"/>
                    </w:rPr>
                  </w:pPr>
                  <w:r w:rsidRPr="00110631">
                    <w:rPr>
                      <w:b/>
                      <w:szCs w:val="28"/>
                    </w:rPr>
                    <w:t xml:space="preserve">№ </w:t>
                  </w:r>
                  <w:r w:rsidR="0039038F">
                    <w:rPr>
                      <w:b/>
                      <w:szCs w:val="28"/>
                    </w:rPr>
                    <w:t>91-1</w:t>
                  </w:r>
                </w:p>
              </w:tc>
            </w:tr>
          </w:tbl>
          <w:p w:rsidR="002363E2" w:rsidRPr="00B331B6" w:rsidRDefault="002363E2" w:rsidP="00CA4B54">
            <w:pPr>
              <w:spacing w:line="276" w:lineRule="auto"/>
              <w:rPr>
                <w:b/>
                <w:szCs w:val="28"/>
                <w:highlight w:val="yellow"/>
              </w:rPr>
            </w:pPr>
          </w:p>
        </w:tc>
        <w:tc>
          <w:tcPr>
            <w:tcW w:w="236" w:type="dxa"/>
          </w:tcPr>
          <w:p w:rsidR="002363E2" w:rsidRPr="00B331B6" w:rsidRDefault="002363E2" w:rsidP="00CA4B54">
            <w:pPr>
              <w:spacing w:line="276" w:lineRule="auto"/>
              <w:rPr>
                <w:b/>
                <w:szCs w:val="28"/>
              </w:rPr>
            </w:pPr>
          </w:p>
        </w:tc>
      </w:tr>
      <w:tr w:rsidR="002363E2" w:rsidRPr="00B331B6" w:rsidTr="00133EE1">
        <w:trPr>
          <w:gridAfter w:val="2"/>
          <w:wAfter w:w="1192" w:type="dxa"/>
        </w:trPr>
        <w:tc>
          <w:tcPr>
            <w:tcW w:w="9007" w:type="dxa"/>
            <w:gridSpan w:val="4"/>
          </w:tcPr>
          <w:p w:rsidR="002363E2" w:rsidRDefault="002363E2" w:rsidP="00CA4B54">
            <w:pPr>
              <w:tabs>
                <w:tab w:val="left" w:pos="6750"/>
              </w:tabs>
              <w:spacing w:line="276" w:lineRule="auto"/>
              <w:jc w:val="center"/>
              <w:rPr>
                <w:szCs w:val="28"/>
              </w:rPr>
            </w:pPr>
            <w:r w:rsidRPr="00B331B6">
              <w:rPr>
                <w:szCs w:val="28"/>
              </w:rPr>
              <w:t>г. Зверево</w:t>
            </w:r>
          </w:p>
          <w:p w:rsidR="00CE6C0D" w:rsidRPr="00B331B6" w:rsidRDefault="00CE6C0D" w:rsidP="00CA4B54">
            <w:pPr>
              <w:tabs>
                <w:tab w:val="left" w:pos="6750"/>
              </w:tabs>
              <w:spacing w:line="276" w:lineRule="auto"/>
              <w:jc w:val="center"/>
              <w:rPr>
                <w:szCs w:val="28"/>
              </w:rPr>
            </w:pPr>
          </w:p>
        </w:tc>
      </w:tr>
      <w:tr w:rsidR="002363E2" w:rsidRPr="00B331B6" w:rsidTr="00CE6C0D">
        <w:trPr>
          <w:gridAfter w:val="3"/>
          <w:wAfter w:w="1562" w:type="dxa"/>
        </w:trPr>
        <w:tc>
          <w:tcPr>
            <w:tcW w:w="2268" w:type="dxa"/>
          </w:tcPr>
          <w:p w:rsidR="002363E2" w:rsidRPr="00B331B6" w:rsidRDefault="002363E2" w:rsidP="00CA4B54">
            <w:pPr>
              <w:tabs>
                <w:tab w:val="left" w:pos="6750"/>
              </w:tabs>
              <w:spacing w:line="276" w:lineRule="auto"/>
              <w:jc w:val="right"/>
              <w:rPr>
                <w:szCs w:val="28"/>
              </w:rPr>
            </w:pPr>
          </w:p>
        </w:tc>
        <w:tc>
          <w:tcPr>
            <w:tcW w:w="5975" w:type="dxa"/>
          </w:tcPr>
          <w:p w:rsidR="002363E2" w:rsidRDefault="002363E2" w:rsidP="00CA4B54">
            <w:pPr>
              <w:spacing w:line="276" w:lineRule="auto"/>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A4B54">
            <w:pPr>
              <w:spacing w:line="276" w:lineRule="auto"/>
              <w:ind w:right="1413"/>
              <w:jc w:val="both"/>
              <w:rPr>
                <w:b/>
                <w:szCs w:val="28"/>
              </w:rPr>
            </w:pPr>
            <w:bookmarkStart w:id="0" w:name="_GoBack"/>
            <w:bookmarkEnd w:id="0"/>
          </w:p>
        </w:tc>
        <w:tc>
          <w:tcPr>
            <w:tcW w:w="394" w:type="dxa"/>
          </w:tcPr>
          <w:p w:rsidR="002363E2" w:rsidRPr="00B331B6" w:rsidRDefault="002363E2" w:rsidP="00CA4B54">
            <w:pPr>
              <w:tabs>
                <w:tab w:val="left" w:pos="6750"/>
              </w:tabs>
              <w:spacing w:line="276" w:lineRule="auto"/>
              <w:jc w:val="right"/>
              <w:rPr>
                <w:szCs w:val="28"/>
              </w:rPr>
            </w:pPr>
          </w:p>
        </w:tc>
      </w:tr>
    </w:tbl>
    <w:p w:rsidR="002363E2" w:rsidRPr="00B331B6" w:rsidRDefault="00142037" w:rsidP="00CA4B54">
      <w:pPr>
        <w:pStyle w:val="ad"/>
        <w:suppressAutoHyphens/>
        <w:spacing w:line="276" w:lineRule="auto"/>
        <w:rPr>
          <w:sz w:val="28"/>
          <w:szCs w:val="28"/>
        </w:rPr>
      </w:pPr>
      <w:r w:rsidRPr="00142037">
        <w:rPr>
          <w:sz w:val="28"/>
          <w:szCs w:val="28"/>
        </w:rPr>
        <w:t>В соответствии с</w:t>
      </w:r>
      <w:r w:rsidR="00CA4B54">
        <w:rPr>
          <w:sz w:val="28"/>
          <w:szCs w:val="28"/>
        </w:rPr>
        <w:t xml:space="preserve"> пунктом 9</w:t>
      </w:r>
      <w:r w:rsidRPr="00142037">
        <w:rPr>
          <w:sz w:val="28"/>
          <w:szCs w:val="28"/>
        </w:rPr>
        <w:t xml:space="preserve"> </w:t>
      </w:r>
      <w:r w:rsidR="0073464F">
        <w:rPr>
          <w:sz w:val="28"/>
          <w:szCs w:val="28"/>
        </w:rPr>
        <w:t>стать</w:t>
      </w:r>
      <w:r w:rsidR="00CA4B54">
        <w:rPr>
          <w:sz w:val="28"/>
          <w:szCs w:val="28"/>
        </w:rPr>
        <w:t>и</w:t>
      </w:r>
      <w:r w:rsidR="0073464F">
        <w:rPr>
          <w:sz w:val="28"/>
          <w:szCs w:val="28"/>
        </w:rPr>
        <w:t xml:space="preserve"> 26</w:t>
      </w:r>
      <w:r>
        <w:rPr>
          <w:sz w:val="28"/>
          <w:szCs w:val="28"/>
        </w:rPr>
        <w:t xml:space="preserve"> Федерального закона </w:t>
      </w:r>
      <w:r w:rsidRPr="00142037">
        <w:rPr>
          <w:sz w:val="28"/>
          <w:szCs w:val="28"/>
        </w:rPr>
        <w:t>от 12.06.2002 № 67-ФЗ «Об основных гарантиях избирательных прав и права на участие в референдуме граждан Российской Федерации»</w:t>
      </w:r>
      <w:r w:rsidR="009962E6">
        <w:rPr>
          <w:sz w:val="28"/>
          <w:szCs w:val="28"/>
        </w:rPr>
        <w:t xml:space="preserve">, </w:t>
      </w:r>
      <w:r w:rsidR="00CA4B54">
        <w:rPr>
          <w:sz w:val="28"/>
          <w:szCs w:val="28"/>
        </w:rPr>
        <w:t>Порядком</w:t>
      </w:r>
      <w:r w:rsidR="002363E2" w:rsidRPr="00FF0168">
        <w:rPr>
          <w:sz w:val="28"/>
          <w:szCs w:val="28"/>
        </w:rPr>
        <w:t xml:space="preserve"> формирования резерва составов участковых комиссий </w:t>
      </w:r>
      <w:r w:rsidR="002363E2"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002363E2"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CA4B54">
      <w:pPr>
        <w:pStyle w:val="ad"/>
        <w:suppressAutoHyphens/>
        <w:spacing w:line="276" w:lineRule="auto"/>
        <w:rPr>
          <w:sz w:val="28"/>
          <w:szCs w:val="28"/>
        </w:rPr>
      </w:pPr>
    </w:p>
    <w:p w:rsidR="002363E2" w:rsidRPr="00B331B6" w:rsidRDefault="002363E2" w:rsidP="00CA4B54">
      <w:pPr>
        <w:tabs>
          <w:tab w:val="left" w:pos="9355"/>
        </w:tabs>
        <w:spacing w:line="276" w:lineRule="auto"/>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CA4B54">
      <w:pPr>
        <w:tabs>
          <w:tab w:val="left" w:pos="9355"/>
        </w:tabs>
        <w:spacing w:line="276" w:lineRule="auto"/>
        <w:ind w:right="-5"/>
        <w:jc w:val="center"/>
        <w:rPr>
          <w:szCs w:val="28"/>
        </w:rPr>
      </w:pPr>
    </w:p>
    <w:p w:rsidR="002363E2" w:rsidRPr="00B331B6" w:rsidRDefault="002363E2" w:rsidP="00CA4B54">
      <w:pPr>
        <w:tabs>
          <w:tab w:val="left" w:pos="9355"/>
        </w:tabs>
        <w:spacing w:line="276" w:lineRule="auto"/>
        <w:ind w:right="-5"/>
        <w:jc w:val="center"/>
        <w:rPr>
          <w:b/>
          <w:szCs w:val="28"/>
        </w:rPr>
      </w:pPr>
      <w:r w:rsidRPr="00B331B6">
        <w:rPr>
          <w:b/>
          <w:szCs w:val="28"/>
        </w:rPr>
        <w:t>ПОСТАНОВЛЯЕТ:</w:t>
      </w:r>
    </w:p>
    <w:p w:rsidR="002363E2" w:rsidRPr="00B331B6" w:rsidRDefault="002363E2" w:rsidP="00CA4B54">
      <w:pPr>
        <w:tabs>
          <w:tab w:val="left" w:pos="9355"/>
        </w:tabs>
        <w:spacing w:line="276" w:lineRule="auto"/>
        <w:ind w:right="-5"/>
        <w:jc w:val="center"/>
        <w:rPr>
          <w:b/>
          <w:szCs w:val="28"/>
        </w:rPr>
      </w:pPr>
    </w:p>
    <w:p w:rsidR="002363E2" w:rsidRPr="00B331B6" w:rsidRDefault="002363E2" w:rsidP="00CA4B54">
      <w:pPr>
        <w:spacing w:line="276"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Pr="00B331B6">
        <w:rPr>
          <w:bCs/>
          <w:szCs w:val="28"/>
        </w:rPr>
        <w:t xml:space="preserve">МО "Город Зверево" Ростовской области </w:t>
      </w:r>
      <w:r w:rsidRPr="00B331B6">
        <w:rPr>
          <w:szCs w:val="28"/>
        </w:rPr>
        <w:t xml:space="preserve">в период с </w:t>
      </w:r>
      <w:r w:rsidR="00BE7B8E">
        <w:rPr>
          <w:szCs w:val="28"/>
        </w:rPr>
        <w:t>06.01.2024</w:t>
      </w:r>
      <w:r>
        <w:rPr>
          <w:szCs w:val="28"/>
        </w:rPr>
        <w:t xml:space="preserve"> года по </w:t>
      </w:r>
      <w:r w:rsidR="00BE7B8E">
        <w:rPr>
          <w:szCs w:val="28"/>
        </w:rPr>
        <w:t>26.01</w:t>
      </w:r>
      <w:r w:rsidR="00547BED">
        <w:rPr>
          <w:szCs w:val="28"/>
        </w:rPr>
        <w:t>.</w:t>
      </w:r>
      <w:r>
        <w:rPr>
          <w:szCs w:val="28"/>
        </w:rPr>
        <w:t>202</w:t>
      </w:r>
      <w:r w:rsidR="00B34BE8">
        <w:rPr>
          <w:szCs w:val="28"/>
        </w:rPr>
        <w:t>4</w:t>
      </w:r>
      <w:r w:rsidRPr="00B331B6">
        <w:rPr>
          <w:szCs w:val="28"/>
        </w:rPr>
        <w:t xml:space="preserve"> года</w:t>
      </w:r>
      <w:r w:rsidR="00CA4B54" w:rsidRPr="00CA4B54">
        <w:rPr>
          <w:szCs w:val="28"/>
        </w:rPr>
        <w:t xml:space="preserve"> </w:t>
      </w:r>
      <w:r w:rsidR="00CA4B54">
        <w:rPr>
          <w:szCs w:val="28"/>
        </w:rPr>
        <w:t xml:space="preserve">в соответствии с </w:t>
      </w:r>
      <w:r w:rsidR="00CA4B54">
        <w:rPr>
          <w:szCs w:val="28"/>
        </w:rPr>
        <w:t>пунктом 12</w:t>
      </w:r>
      <w:r w:rsidR="00CA4B54" w:rsidRPr="00FF0168">
        <w:rPr>
          <w:szCs w:val="28"/>
        </w:rPr>
        <w:t xml:space="preserve"> Порядка формирования резерва составов участковых комиссий </w:t>
      </w:r>
      <w:r w:rsidR="00CA4B54" w:rsidRPr="00FF0168">
        <w:rPr>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r w:rsidRPr="00B331B6">
        <w:rPr>
          <w:szCs w:val="28"/>
        </w:rPr>
        <w:t>.</w:t>
      </w:r>
    </w:p>
    <w:p w:rsidR="002363E2" w:rsidRPr="00B331B6" w:rsidRDefault="002363E2" w:rsidP="00CA4B54">
      <w:pPr>
        <w:spacing w:line="276" w:lineRule="auto"/>
        <w:ind w:firstLine="709"/>
        <w:jc w:val="both"/>
        <w:rPr>
          <w:szCs w:val="28"/>
        </w:rPr>
      </w:pPr>
      <w:r w:rsidRPr="00B331B6">
        <w:rPr>
          <w:szCs w:val="28"/>
        </w:rPr>
        <w:lastRenderedPageBreak/>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CA4B54">
      <w:pPr>
        <w:spacing w:line="276"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2363E2" w:rsidP="00CA4B54">
      <w:pPr>
        <w:spacing w:line="276" w:lineRule="auto"/>
        <w:ind w:firstLine="709"/>
        <w:jc w:val="both"/>
        <w:rPr>
          <w:szCs w:val="28"/>
        </w:rPr>
      </w:pPr>
      <w:r w:rsidRPr="00B331B6">
        <w:rPr>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2363E2" w:rsidP="00CA4B54">
      <w:pPr>
        <w:spacing w:line="276" w:lineRule="auto"/>
        <w:ind w:firstLine="709"/>
        <w:jc w:val="both"/>
        <w:rPr>
          <w:szCs w:val="28"/>
        </w:rPr>
      </w:pPr>
      <w:r w:rsidRPr="00B331B6">
        <w:rPr>
          <w:szCs w:val="28"/>
        </w:rPr>
        <w:t xml:space="preserve">6. Контроль за выполнением настоящего постановления возложить </w:t>
      </w:r>
      <w:r w:rsidRPr="00B331B6">
        <w:rPr>
          <w:szCs w:val="28"/>
        </w:rPr>
        <w:br/>
        <w:t xml:space="preserve">на секретаря Территориальной избирательной комиссии г. Зверево Ростовской области </w:t>
      </w:r>
      <w:r w:rsidR="00F61AA4">
        <w:rPr>
          <w:szCs w:val="28"/>
        </w:rPr>
        <w:t>Е.Ю. Бондаренко.</w:t>
      </w:r>
    </w:p>
    <w:p w:rsidR="002363E2" w:rsidRDefault="002363E2" w:rsidP="00CA4B54">
      <w:pPr>
        <w:spacing w:line="276" w:lineRule="auto"/>
        <w:ind w:firstLine="426"/>
        <w:jc w:val="both"/>
        <w:rPr>
          <w:szCs w:val="28"/>
        </w:rPr>
      </w:pPr>
    </w:p>
    <w:p w:rsidR="002363E2" w:rsidRPr="00B331B6" w:rsidRDefault="002363E2" w:rsidP="00CA4B54">
      <w:pPr>
        <w:spacing w:line="276" w:lineRule="auto"/>
        <w:ind w:firstLine="426"/>
        <w:jc w:val="both"/>
        <w:rPr>
          <w:szCs w:val="28"/>
        </w:rPr>
      </w:pPr>
    </w:p>
    <w:p w:rsidR="002363E2" w:rsidRPr="00B331B6" w:rsidRDefault="002363E2" w:rsidP="00CA4B54">
      <w:pPr>
        <w:tabs>
          <w:tab w:val="left" w:pos="9355"/>
        </w:tabs>
        <w:spacing w:line="276" w:lineRule="auto"/>
        <w:ind w:right="-5"/>
        <w:jc w:val="both"/>
        <w:rPr>
          <w:szCs w:val="28"/>
        </w:rPr>
      </w:pPr>
      <w:r w:rsidRPr="00B331B6">
        <w:rPr>
          <w:szCs w:val="28"/>
        </w:rPr>
        <w:t>Председатель комиссии                                                               С.В. Мироненко</w:t>
      </w:r>
    </w:p>
    <w:p w:rsidR="002363E2" w:rsidRPr="00B331B6" w:rsidRDefault="002363E2" w:rsidP="00CA4B54">
      <w:pPr>
        <w:tabs>
          <w:tab w:val="left" w:pos="9355"/>
        </w:tabs>
        <w:spacing w:line="276" w:lineRule="auto"/>
        <w:ind w:right="-5"/>
        <w:jc w:val="both"/>
        <w:rPr>
          <w:szCs w:val="28"/>
        </w:rPr>
      </w:pPr>
    </w:p>
    <w:p w:rsidR="002363E2" w:rsidRPr="00B331B6" w:rsidRDefault="002363E2" w:rsidP="00CA4B54">
      <w:pPr>
        <w:spacing w:line="276" w:lineRule="auto"/>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CA4B54">
      <w:pPr>
        <w:pStyle w:val="ConsPlusNonformat"/>
        <w:widowControl/>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lastRenderedPageBreak/>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73464F">
        <w:rPr>
          <w:rFonts w:ascii="Times New Roman" w:hAnsi="Times New Roman" w:cs="Times New Roman"/>
          <w:color w:val="000000"/>
          <w:sz w:val="24"/>
          <w:szCs w:val="24"/>
        </w:rPr>
        <w:t>19.12</w:t>
      </w:r>
      <w:r w:rsidR="00CE6C0D">
        <w:rPr>
          <w:rFonts w:ascii="Times New Roman" w:hAnsi="Times New Roman" w:cs="Times New Roman"/>
          <w:color w:val="000000"/>
          <w:sz w:val="24"/>
          <w:szCs w:val="24"/>
        </w:rPr>
        <w:t>.</w:t>
      </w:r>
      <w:r w:rsidR="001B143A">
        <w:rPr>
          <w:rFonts w:ascii="Times New Roman" w:hAnsi="Times New Roman" w:cs="Times New Roman"/>
          <w:color w:val="000000"/>
          <w:sz w:val="24"/>
          <w:szCs w:val="24"/>
        </w:rPr>
        <w:t>2023</w:t>
      </w:r>
      <w:r>
        <w:rPr>
          <w:rFonts w:ascii="Times New Roman" w:hAnsi="Times New Roman" w:cs="Times New Roman"/>
          <w:color w:val="000000"/>
          <w:sz w:val="24"/>
          <w:szCs w:val="24"/>
        </w:rPr>
        <w:t>г. № </w:t>
      </w:r>
      <w:r w:rsidR="0073464F">
        <w:rPr>
          <w:rFonts w:ascii="Times New Roman" w:hAnsi="Times New Roman" w:cs="Times New Roman"/>
          <w:color w:val="000000"/>
          <w:sz w:val="24"/>
          <w:szCs w:val="24"/>
        </w:rPr>
        <w:t>91-1</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w:t>
      </w:r>
      <w:r w:rsidR="00DB4F78">
        <w:rPr>
          <w:sz w:val="28"/>
          <w:szCs w:val="28"/>
        </w:rPr>
        <w:t xml:space="preserve">тельной комиссии города Зверево </w:t>
      </w:r>
      <w:r w:rsidRPr="00B331B6">
        <w:rPr>
          <w:sz w:val="28"/>
          <w:szCs w:val="28"/>
        </w:rPr>
        <w:t>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с </w:t>
      </w:r>
      <w:r w:rsidR="0073464F">
        <w:rPr>
          <w:szCs w:val="28"/>
        </w:rPr>
        <w:t>06 января</w:t>
      </w:r>
      <w:r w:rsidR="009E1C76">
        <w:rPr>
          <w:szCs w:val="28"/>
        </w:rPr>
        <w:t xml:space="preserve"> 202</w:t>
      </w:r>
      <w:r w:rsidR="0073464F">
        <w:rPr>
          <w:szCs w:val="28"/>
        </w:rPr>
        <w:t>4</w:t>
      </w:r>
      <w:r>
        <w:rPr>
          <w:szCs w:val="28"/>
        </w:rPr>
        <w:t xml:space="preserve"> года по </w:t>
      </w:r>
      <w:r w:rsidR="0073464F">
        <w:rPr>
          <w:szCs w:val="28"/>
        </w:rPr>
        <w:t>26</w:t>
      </w:r>
      <w:r w:rsidR="00CE6C0D">
        <w:rPr>
          <w:szCs w:val="28"/>
        </w:rPr>
        <w:t xml:space="preserve"> </w:t>
      </w:r>
      <w:r w:rsidR="0073464F">
        <w:rPr>
          <w:szCs w:val="28"/>
        </w:rPr>
        <w:t>января</w:t>
      </w:r>
      <w:r w:rsidR="009E1C76">
        <w:rPr>
          <w:szCs w:val="28"/>
        </w:rPr>
        <w:t xml:space="preserve"> 202</w:t>
      </w:r>
      <w:r w:rsidR="0073464F">
        <w:rPr>
          <w:szCs w:val="28"/>
        </w:rPr>
        <w:t>4</w:t>
      </w:r>
      <w:r w:rsidRPr="00B331B6">
        <w:rPr>
          <w:szCs w:val="28"/>
        </w:rPr>
        <w:t xml:space="preserve">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каб. №410)</w:t>
      </w:r>
      <w:r w:rsidR="001B143A">
        <w:rPr>
          <w:szCs w:val="28"/>
        </w:rPr>
        <w:t>,</w:t>
      </w:r>
      <w:r w:rsidRPr="00B331B6">
        <w:rPr>
          <w:szCs w:val="28"/>
        </w:rPr>
        <w:t xml:space="preserve">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t>Всеми субъектами права предложения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1. Две фотографии лица, предлагаемого в резерв составов участковых комиссий, размером 3х4 см  (без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7"/>
        <w:gridCol w:w="4698"/>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73464F">
              <w:rPr>
                <w:szCs w:val="28"/>
              </w:rPr>
              <w:t>19» декабря</w:t>
            </w:r>
            <w:r>
              <w:rPr>
                <w:szCs w:val="28"/>
              </w:rPr>
              <w:t xml:space="preserve"> </w:t>
            </w:r>
            <w:r w:rsidR="009E1C76">
              <w:rPr>
                <w:szCs w:val="28"/>
              </w:rPr>
              <w:t>202</w:t>
            </w:r>
            <w:r w:rsidR="001B143A">
              <w:rPr>
                <w:szCs w:val="28"/>
              </w:rPr>
              <w:t>3</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D6D" w:rsidRDefault="00566D6D" w:rsidP="00F92C75">
      <w:r>
        <w:separator/>
      </w:r>
    </w:p>
  </w:endnote>
  <w:endnote w:type="continuationSeparator" w:id="0">
    <w:p w:rsidR="00566D6D" w:rsidRDefault="00566D6D"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D6D" w:rsidRDefault="00566D6D" w:rsidP="00F92C75">
      <w:r>
        <w:separator/>
      </w:r>
    </w:p>
  </w:footnote>
  <w:footnote w:type="continuationSeparator" w:id="0">
    <w:p w:rsidR="00566D6D" w:rsidRDefault="00566D6D"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CA4B54">
      <w:rPr>
        <w:rStyle w:val="a5"/>
        <w:noProof/>
      </w:rPr>
      <w:t>5</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2037"/>
    <w:rsid w:val="00146891"/>
    <w:rsid w:val="00147451"/>
    <w:rsid w:val="001514DF"/>
    <w:rsid w:val="00154058"/>
    <w:rsid w:val="00157383"/>
    <w:rsid w:val="00174274"/>
    <w:rsid w:val="001742ED"/>
    <w:rsid w:val="00184140"/>
    <w:rsid w:val="001A5CE1"/>
    <w:rsid w:val="001B143A"/>
    <w:rsid w:val="001B1E65"/>
    <w:rsid w:val="001B6DE4"/>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649B"/>
    <w:rsid w:val="002D0A63"/>
    <w:rsid w:val="002D2BDD"/>
    <w:rsid w:val="002E5436"/>
    <w:rsid w:val="0031565C"/>
    <w:rsid w:val="0032763B"/>
    <w:rsid w:val="00336F8A"/>
    <w:rsid w:val="0039038F"/>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530BE5"/>
    <w:rsid w:val="00547BED"/>
    <w:rsid w:val="00560277"/>
    <w:rsid w:val="00566D6D"/>
    <w:rsid w:val="005749C9"/>
    <w:rsid w:val="005A7A20"/>
    <w:rsid w:val="005B136B"/>
    <w:rsid w:val="005B1D81"/>
    <w:rsid w:val="005D6C33"/>
    <w:rsid w:val="005F17D1"/>
    <w:rsid w:val="005F18F9"/>
    <w:rsid w:val="0062276E"/>
    <w:rsid w:val="00653FD4"/>
    <w:rsid w:val="006677E5"/>
    <w:rsid w:val="00673495"/>
    <w:rsid w:val="0068266C"/>
    <w:rsid w:val="00693009"/>
    <w:rsid w:val="006B5952"/>
    <w:rsid w:val="006E0EAC"/>
    <w:rsid w:val="00717F40"/>
    <w:rsid w:val="00732CCE"/>
    <w:rsid w:val="0073464F"/>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3BCB"/>
    <w:rsid w:val="00945B9F"/>
    <w:rsid w:val="00951833"/>
    <w:rsid w:val="009623D2"/>
    <w:rsid w:val="00971605"/>
    <w:rsid w:val="009962E6"/>
    <w:rsid w:val="009B0BA9"/>
    <w:rsid w:val="009C1D35"/>
    <w:rsid w:val="009E1C76"/>
    <w:rsid w:val="00A0454D"/>
    <w:rsid w:val="00A04AEC"/>
    <w:rsid w:val="00A20472"/>
    <w:rsid w:val="00A24E18"/>
    <w:rsid w:val="00A312E5"/>
    <w:rsid w:val="00A34ED6"/>
    <w:rsid w:val="00A4158E"/>
    <w:rsid w:val="00A56936"/>
    <w:rsid w:val="00A6383A"/>
    <w:rsid w:val="00A65267"/>
    <w:rsid w:val="00A70464"/>
    <w:rsid w:val="00A76B22"/>
    <w:rsid w:val="00A8022C"/>
    <w:rsid w:val="00AB22AA"/>
    <w:rsid w:val="00AB5BDC"/>
    <w:rsid w:val="00AC5B97"/>
    <w:rsid w:val="00AD0932"/>
    <w:rsid w:val="00B34BE8"/>
    <w:rsid w:val="00B77230"/>
    <w:rsid w:val="00B83A84"/>
    <w:rsid w:val="00B9268C"/>
    <w:rsid w:val="00BA452F"/>
    <w:rsid w:val="00BC4587"/>
    <w:rsid w:val="00BC51D1"/>
    <w:rsid w:val="00BE7B8E"/>
    <w:rsid w:val="00C20165"/>
    <w:rsid w:val="00C319A9"/>
    <w:rsid w:val="00C359DB"/>
    <w:rsid w:val="00C373A9"/>
    <w:rsid w:val="00C40996"/>
    <w:rsid w:val="00C43A80"/>
    <w:rsid w:val="00C5323A"/>
    <w:rsid w:val="00C545C2"/>
    <w:rsid w:val="00C875DB"/>
    <w:rsid w:val="00CA1069"/>
    <w:rsid w:val="00CA4B54"/>
    <w:rsid w:val="00CB7216"/>
    <w:rsid w:val="00CC2DB2"/>
    <w:rsid w:val="00CD148C"/>
    <w:rsid w:val="00CE371E"/>
    <w:rsid w:val="00CE6C0D"/>
    <w:rsid w:val="00D57220"/>
    <w:rsid w:val="00D63F26"/>
    <w:rsid w:val="00D67915"/>
    <w:rsid w:val="00D901E7"/>
    <w:rsid w:val="00D94506"/>
    <w:rsid w:val="00D97FE0"/>
    <w:rsid w:val="00DA14D5"/>
    <w:rsid w:val="00DA1E99"/>
    <w:rsid w:val="00DB4F78"/>
    <w:rsid w:val="00DC0029"/>
    <w:rsid w:val="00DC0AFE"/>
    <w:rsid w:val="00DD0B71"/>
    <w:rsid w:val="00DD51B1"/>
    <w:rsid w:val="00E02B8A"/>
    <w:rsid w:val="00E1534C"/>
    <w:rsid w:val="00E224F5"/>
    <w:rsid w:val="00E34826"/>
    <w:rsid w:val="00E47F95"/>
    <w:rsid w:val="00E50DD8"/>
    <w:rsid w:val="00E61587"/>
    <w:rsid w:val="00E732B4"/>
    <w:rsid w:val="00EA0F02"/>
    <w:rsid w:val="00EB4B1D"/>
    <w:rsid w:val="00EB6C9A"/>
    <w:rsid w:val="00EC443F"/>
    <w:rsid w:val="00F04DA0"/>
    <w:rsid w:val="00F250A5"/>
    <w:rsid w:val="00F2703F"/>
    <w:rsid w:val="00F504A4"/>
    <w:rsid w:val="00F60621"/>
    <w:rsid w:val="00F61AA4"/>
    <w:rsid w:val="00F76926"/>
    <w:rsid w:val="00F86BA7"/>
    <w:rsid w:val="00F92C75"/>
    <w:rsid w:val="00FB3D79"/>
    <w:rsid w:val="00FC341F"/>
    <w:rsid w:val="00FD0711"/>
    <w:rsid w:val="00FD65C0"/>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3936"/>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1433</Words>
  <Characters>8171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5</cp:revision>
  <cp:lastPrinted>2023-12-19T12:23:00Z</cp:lastPrinted>
  <dcterms:created xsi:type="dcterms:W3CDTF">2023-12-19T09:44:00Z</dcterms:created>
  <dcterms:modified xsi:type="dcterms:W3CDTF">2023-12-19T12:23:00Z</dcterms:modified>
</cp:coreProperties>
</file>