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B4F" w:rsidRPr="00C21B4F" w:rsidRDefault="00D1143D" w:rsidP="00D1143D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</w:t>
      </w:r>
    </w:p>
    <w:tbl>
      <w:tblPr>
        <w:tblW w:w="9584" w:type="dxa"/>
        <w:tblLayout w:type="fixed"/>
        <w:tblLook w:val="01E0"/>
      </w:tblPr>
      <w:tblGrid>
        <w:gridCol w:w="9322"/>
        <w:gridCol w:w="262"/>
      </w:tblGrid>
      <w:tr w:rsidR="000A0FCF" w:rsidRPr="00E91532" w:rsidTr="00E445BD">
        <w:trPr>
          <w:trHeight w:val="100"/>
        </w:trPr>
        <w:tc>
          <w:tcPr>
            <w:tcW w:w="9322" w:type="dxa"/>
          </w:tcPr>
          <w:tbl>
            <w:tblPr>
              <w:tblW w:w="9801" w:type="dxa"/>
              <w:tblLayout w:type="fixed"/>
              <w:tblLook w:val="01E0"/>
            </w:tblPr>
            <w:tblGrid>
              <w:gridCol w:w="4737"/>
              <w:gridCol w:w="5064"/>
            </w:tblGrid>
            <w:tr w:rsidR="000B043F" w:rsidRPr="00EC039D" w:rsidTr="00962507">
              <w:trPr>
                <w:trHeight w:val="792"/>
              </w:trPr>
              <w:tc>
                <w:tcPr>
                  <w:tcW w:w="4737" w:type="dxa"/>
                </w:tcPr>
                <w:p w:rsidR="000B043F" w:rsidRPr="00EC039D" w:rsidRDefault="000B043F" w:rsidP="00962507">
                  <w:pPr>
                    <w:widowControl w:val="0"/>
                    <w:autoSpaceDE w:val="0"/>
                    <w:autoSpaceDN w:val="0"/>
                    <w:adjustRightInd w:val="0"/>
                    <w:jc w:val="right"/>
                    <w:rPr>
                      <w:b/>
                      <w:sz w:val="28"/>
                      <w:szCs w:val="28"/>
                      <w:u w:val="single"/>
                    </w:rPr>
                  </w:pPr>
                  <w:r w:rsidRPr="00EC039D">
                    <w:rPr>
                      <w:b/>
                      <w:noProof/>
                      <w:sz w:val="36"/>
                      <w:szCs w:val="36"/>
                      <w:lang w:eastAsia="ru-RU"/>
                    </w:rPr>
                    <w:drawing>
                      <wp:inline distT="0" distB="0" distL="0" distR="0">
                        <wp:extent cx="514350" cy="561975"/>
                        <wp:effectExtent l="19050" t="0" r="0" b="9525"/>
                        <wp:docPr id="2" name="Рисунок 3" descr="Герб города Зверево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3" descr="Герб города Зверево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514350" cy="5619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64" w:type="dxa"/>
                </w:tcPr>
                <w:p w:rsidR="000B043F" w:rsidRPr="00EC039D" w:rsidRDefault="000B043F" w:rsidP="00962507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</w:p>
                <w:p w:rsidR="000B043F" w:rsidRPr="00EC039D" w:rsidRDefault="000B043F" w:rsidP="00962507">
                  <w:pPr>
                    <w:widowControl w:val="0"/>
                    <w:autoSpaceDE w:val="0"/>
                    <w:autoSpaceDN w:val="0"/>
                    <w:adjustRightInd w:val="0"/>
                    <w:rPr>
                      <w:b/>
                    </w:rPr>
                  </w:pPr>
                </w:p>
              </w:tc>
            </w:tr>
          </w:tbl>
          <w:p w:rsidR="000B043F" w:rsidRPr="00EC039D" w:rsidRDefault="000B043F" w:rsidP="000B043F">
            <w:pPr>
              <w:suppressAutoHyphens/>
              <w:spacing w:after="120"/>
              <w:jc w:val="center"/>
              <w:rPr>
                <w:rFonts w:ascii="Times New Roman" w:hAnsi="Times New Roman"/>
                <w:b/>
                <w:sz w:val="32"/>
                <w:szCs w:val="32"/>
                <w:lang w:eastAsia="ar-SA"/>
              </w:rPr>
            </w:pPr>
            <w:r w:rsidRPr="00EC039D">
              <w:rPr>
                <w:rFonts w:ascii="Times New Roman" w:hAnsi="Times New Roman"/>
                <w:b/>
                <w:sz w:val="32"/>
                <w:szCs w:val="32"/>
                <w:lang w:eastAsia="ar-SA"/>
              </w:rPr>
              <w:t>ЗВЕРЕВСКАЯ  ГОРОДСКАЯ  ДУМА</w:t>
            </w:r>
          </w:p>
          <w:p w:rsidR="000B043F" w:rsidRPr="00EC039D" w:rsidRDefault="000B043F" w:rsidP="000B043F">
            <w:pPr>
              <w:suppressAutoHyphens/>
              <w:spacing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ar-SA"/>
              </w:rPr>
            </w:pPr>
            <w:r w:rsidRPr="00EC039D">
              <w:rPr>
                <w:rFonts w:ascii="Times New Roman" w:hAnsi="Times New Roman"/>
                <w:b/>
                <w:lang w:eastAsia="ar-SA"/>
              </w:rPr>
              <w:t>346311 Россия</w:t>
            </w:r>
            <w:proofErr w:type="gramStart"/>
            <w:r w:rsidRPr="00EC039D">
              <w:rPr>
                <w:rFonts w:ascii="Times New Roman" w:hAnsi="Times New Roman"/>
                <w:b/>
                <w:lang w:eastAsia="ar-SA"/>
              </w:rPr>
              <w:t xml:space="preserve"> ,</w:t>
            </w:r>
            <w:proofErr w:type="gramEnd"/>
            <w:r w:rsidRPr="00EC039D">
              <w:rPr>
                <w:rFonts w:ascii="Times New Roman" w:hAnsi="Times New Roman"/>
                <w:b/>
                <w:lang w:eastAsia="ar-SA"/>
              </w:rPr>
              <w:t xml:space="preserve"> Ростовская область, город Зверево, ул. Обухова 14,</w:t>
            </w:r>
          </w:p>
          <w:p w:rsidR="000B043F" w:rsidRPr="00EC039D" w:rsidRDefault="000B043F" w:rsidP="000B043F">
            <w:pPr>
              <w:suppressAutoHyphens/>
              <w:spacing w:after="120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EC039D">
              <w:rPr>
                <w:rFonts w:ascii="Times New Roman" w:hAnsi="Times New Roman"/>
                <w:b/>
                <w:lang w:eastAsia="ar-SA"/>
              </w:rPr>
              <w:t>тел. (863-55) 6-00-38, факс 6-00-38</w:t>
            </w:r>
          </w:p>
          <w:p w:rsidR="000B043F" w:rsidRPr="00EC039D" w:rsidRDefault="000B043F" w:rsidP="000B043F">
            <w:pPr>
              <w:suppressAutoHyphens/>
              <w:jc w:val="center"/>
              <w:rPr>
                <w:rFonts w:ascii="Times New Roman" w:hAnsi="Times New Roman"/>
                <w:b/>
                <w:sz w:val="36"/>
                <w:szCs w:val="36"/>
                <w:lang w:eastAsia="ar-SA"/>
              </w:rPr>
            </w:pPr>
            <w:proofErr w:type="spellStart"/>
            <w:r w:rsidRPr="00EC039D">
              <w:rPr>
                <w:rFonts w:ascii="Times New Roman" w:hAnsi="Times New Roman"/>
                <w:b/>
                <w:lang w:eastAsia="ar-SA"/>
              </w:rPr>
              <w:t>E-mail</w:t>
            </w:r>
            <w:proofErr w:type="spellEnd"/>
            <w:r w:rsidRPr="00EC039D">
              <w:rPr>
                <w:rFonts w:ascii="Times New Roman" w:hAnsi="Times New Roman"/>
                <w:b/>
                <w:lang w:eastAsia="ar-SA"/>
              </w:rPr>
              <w:t xml:space="preserve">: </w:t>
            </w:r>
            <w:proofErr w:type="spellStart"/>
            <w:r w:rsidRPr="00EC039D">
              <w:rPr>
                <w:rFonts w:ascii="Times New Roman" w:hAnsi="Times New Roman"/>
                <w:b/>
                <w:lang w:val="en-US" w:eastAsia="ar-SA"/>
              </w:rPr>
              <w:t>gordumazverevo</w:t>
            </w:r>
            <w:proofErr w:type="spellEnd"/>
            <w:r w:rsidRPr="00EC039D">
              <w:rPr>
                <w:rFonts w:ascii="Times New Roman" w:hAnsi="Times New Roman"/>
                <w:b/>
                <w:lang w:eastAsia="ar-SA"/>
              </w:rPr>
              <w:t>@</w:t>
            </w:r>
            <w:proofErr w:type="spellStart"/>
            <w:r w:rsidRPr="00EC039D">
              <w:rPr>
                <w:rFonts w:ascii="Times New Roman" w:hAnsi="Times New Roman"/>
                <w:b/>
                <w:lang w:val="en-US" w:eastAsia="ar-SA"/>
              </w:rPr>
              <w:t>yandex</w:t>
            </w:r>
            <w:proofErr w:type="spellEnd"/>
            <w:r w:rsidRPr="00EC039D">
              <w:rPr>
                <w:rFonts w:ascii="Times New Roman" w:hAnsi="Times New Roman"/>
                <w:b/>
                <w:lang w:eastAsia="ar-SA"/>
              </w:rPr>
              <w:t>.</w:t>
            </w:r>
            <w:proofErr w:type="spellStart"/>
            <w:r w:rsidRPr="00EC039D">
              <w:rPr>
                <w:rFonts w:ascii="Times New Roman" w:hAnsi="Times New Roman"/>
                <w:b/>
                <w:lang w:val="en-US" w:eastAsia="ar-SA"/>
              </w:rPr>
              <w:t>ru</w:t>
            </w:r>
            <w:proofErr w:type="spellEnd"/>
          </w:p>
          <w:p w:rsidR="000B043F" w:rsidRPr="00EC039D" w:rsidRDefault="000B043F" w:rsidP="000B043F">
            <w:pPr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039D">
              <w:rPr>
                <w:rFonts w:ascii="Times New Roman" w:hAnsi="Times New Roman"/>
                <w:b/>
                <w:sz w:val="36"/>
                <w:szCs w:val="36"/>
                <w:lang w:eastAsia="ar-SA"/>
              </w:rPr>
              <w:t>РЕШЕНИЕ</w:t>
            </w:r>
            <w:r w:rsidRPr="00EC039D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</w:t>
            </w:r>
          </w:p>
          <w:tbl>
            <w:tblPr>
              <w:tblW w:w="993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3828"/>
              <w:gridCol w:w="658"/>
              <w:gridCol w:w="431"/>
              <w:gridCol w:w="1065"/>
              <w:gridCol w:w="164"/>
              <w:gridCol w:w="942"/>
              <w:gridCol w:w="283"/>
              <w:gridCol w:w="1869"/>
              <w:gridCol w:w="690"/>
            </w:tblGrid>
            <w:tr w:rsidR="00C21B4F" w:rsidRPr="00EC039D" w:rsidTr="004F6CA6">
              <w:tc>
                <w:tcPr>
                  <w:tcW w:w="4486" w:type="dxa"/>
                  <w:gridSpan w:val="2"/>
                  <w:hideMark/>
                </w:tcPr>
                <w:p w:rsidR="00C21B4F" w:rsidRPr="00EC039D" w:rsidRDefault="000B043F" w:rsidP="003656C0">
                  <w:pPr>
                    <w:pStyle w:val="ac"/>
                    <w:snapToGrid w:val="0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="00C21B4F"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«</w:t>
                  </w:r>
                  <w:r w:rsidR="003656C0"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13</w:t>
                  </w:r>
                  <w:r w:rsidR="00C21B4F"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»</w:t>
                  </w:r>
                  <w:r w:rsidR="003656C0"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ноября </w:t>
                  </w:r>
                  <w:r w:rsidR="005A276F"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="00720B0B"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="00C21B4F"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  20</w:t>
                  </w:r>
                  <w:r w:rsidR="00D1143D"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2</w:t>
                  </w:r>
                  <w:r w:rsidR="00DA37CC"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5</w:t>
                  </w:r>
                  <w:r w:rsidR="00C21B4F"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г.</w:t>
                  </w:r>
                  <w:r w:rsidR="003656C0"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1496" w:type="dxa"/>
                  <w:gridSpan w:val="2"/>
                  <w:hideMark/>
                </w:tcPr>
                <w:p w:rsidR="00C21B4F" w:rsidRPr="00EC039D" w:rsidRDefault="00C21B4F" w:rsidP="00DA37CC">
                  <w:pPr>
                    <w:snapToGrid w:val="0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№ </w:t>
                  </w:r>
                  <w:bookmarkStart w:id="0" w:name="_GoBack"/>
                  <w:bookmarkEnd w:id="0"/>
                  <w:r w:rsidR="003656C0"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18</w:t>
                  </w:r>
                </w:p>
              </w:tc>
              <w:tc>
                <w:tcPr>
                  <w:tcW w:w="1389" w:type="dxa"/>
                  <w:gridSpan w:val="3"/>
                </w:tcPr>
                <w:p w:rsidR="00C21B4F" w:rsidRPr="00EC039D" w:rsidRDefault="00C21B4F" w:rsidP="00C83B95">
                  <w:pPr>
                    <w:snapToGrid w:val="0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2559" w:type="dxa"/>
                  <w:gridSpan w:val="2"/>
                  <w:hideMark/>
                </w:tcPr>
                <w:p w:rsidR="00C21B4F" w:rsidRPr="00EC039D" w:rsidRDefault="00C21B4F" w:rsidP="00C83B95">
                  <w:pPr>
                    <w:snapToGrid w:val="0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 xml:space="preserve">       г</w:t>
                  </w:r>
                  <w:proofErr w:type="gramStart"/>
                  <w:r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.З</w:t>
                  </w:r>
                  <w:proofErr w:type="gramEnd"/>
                  <w:r w:rsidRPr="00EC039D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</w:rPr>
                    <w:t>верево</w:t>
                  </w:r>
                </w:p>
              </w:tc>
            </w:tr>
            <w:tr w:rsidR="00DE73D9" w:rsidRPr="00C90052" w:rsidTr="004F6CA6">
              <w:tblPrEx>
                <w:tblCellMar>
                  <w:left w:w="108" w:type="dxa"/>
                  <w:right w:w="108" w:type="dxa"/>
                </w:tblCellMar>
                <w:tblLook w:val="0000"/>
              </w:tblPrEx>
              <w:trPr>
                <w:gridAfter w:val="1"/>
                <w:wAfter w:w="690" w:type="dxa"/>
              </w:trPr>
              <w:tc>
                <w:tcPr>
                  <w:tcW w:w="3828" w:type="dxa"/>
                </w:tcPr>
                <w:p w:rsidR="00DE73D9" w:rsidRPr="00C90052" w:rsidRDefault="00D1143D" w:rsidP="00DA37CC">
                  <w:pPr>
                    <w:spacing w:after="0" w:line="240" w:lineRule="auto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C90052">
                    <w:rPr>
                      <w:rFonts w:ascii="Times New Roman" w:hAnsi="Times New Roman"/>
                      <w:sz w:val="26"/>
                      <w:szCs w:val="26"/>
                    </w:rPr>
                    <w:t xml:space="preserve">О внесении изменений в решение Зверевской городской Думы  от </w:t>
                  </w:r>
                  <w:r w:rsidR="00DA37CC" w:rsidRPr="00C90052">
                    <w:rPr>
                      <w:rFonts w:ascii="Times New Roman" w:hAnsi="Times New Roman"/>
                      <w:sz w:val="26"/>
                      <w:szCs w:val="26"/>
                    </w:rPr>
                    <w:t>24</w:t>
                  </w:r>
                  <w:r w:rsidRPr="00C90052">
                    <w:rPr>
                      <w:rFonts w:ascii="Times New Roman" w:hAnsi="Times New Roman"/>
                      <w:sz w:val="26"/>
                      <w:szCs w:val="26"/>
                    </w:rPr>
                    <w:t>.0</w:t>
                  </w:r>
                  <w:r w:rsidR="00DA37CC" w:rsidRPr="00C90052">
                    <w:rPr>
                      <w:rFonts w:ascii="Times New Roman" w:hAnsi="Times New Roman"/>
                      <w:sz w:val="26"/>
                      <w:szCs w:val="26"/>
                    </w:rPr>
                    <w:t>1</w:t>
                  </w:r>
                  <w:r w:rsidRPr="00C90052">
                    <w:rPr>
                      <w:rFonts w:ascii="Times New Roman" w:hAnsi="Times New Roman"/>
                      <w:sz w:val="26"/>
                      <w:szCs w:val="26"/>
                    </w:rPr>
                    <w:t>.20</w:t>
                  </w:r>
                  <w:r w:rsidR="00DA37CC" w:rsidRPr="00C90052">
                    <w:rPr>
                      <w:rFonts w:ascii="Times New Roman" w:hAnsi="Times New Roman"/>
                      <w:sz w:val="26"/>
                      <w:szCs w:val="26"/>
                    </w:rPr>
                    <w:t>2</w:t>
                  </w:r>
                  <w:r w:rsidRPr="00C90052">
                    <w:rPr>
                      <w:rFonts w:ascii="Times New Roman" w:hAnsi="Times New Roman"/>
                      <w:sz w:val="26"/>
                      <w:szCs w:val="26"/>
                    </w:rPr>
                    <w:t>5 № 2</w:t>
                  </w:r>
                  <w:r w:rsidR="00DA37CC" w:rsidRPr="00C90052">
                    <w:rPr>
                      <w:rFonts w:ascii="Times New Roman" w:hAnsi="Times New Roman"/>
                      <w:sz w:val="26"/>
                      <w:szCs w:val="26"/>
                    </w:rPr>
                    <w:t>84</w:t>
                  </w:r>
                  <w:r w:rsidRPr="00C90052">
                    <w:rPr>
                      <w:rFonts w:ascii="Times New Roman" w:hAnsi="Times New Roman"/>
                      <w:sz w:val="26"/>
                      <w:szCs w:val="26"/>
                    </w:rPr>
                    <w:t xml:space="preserve"> </w:t>
                  </w:r>
                </w:p>
              </w:tc>
              <w:tc>
                <w:tcPr>
                  <w:tcW w:w="1089" w:type="dxa"/>
                  <w:gridSpan w:val="2"/>
                </w:tcPr>
                <w:p w:rsidR="00DE73D9" w:rsidRPr="00C90052" w:rsidRDefault="00DE73D9" w:rsidP="00FD235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8"/>
                    </w:rPr>
                  </w:pPr>
                </w:p>
              </w:tc>
              <w:tc>
                <w:tcPr>
                  <w:tcW w:w="1229" w:type="dxa"/>
                  <w:gridSpan w:val="2"/>
                </w:tcPr>
                <w:p w:rsidR="00DE73D9" w:rsidRPr="00C90052" w:rsidRDefault="00DE73D9" w:rsidP="00FD235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8"/>
                    </w:rPr>
                  </w:pPr>
                </w:p>
              </w:tc>
              <w:tc>
                <w:tcPr>
                  <w:tcW w:w="942" w:type="dxa"/>
                </w:tcPr>
                <w:p w:rsidR="00DE73D9" w:rsidRPr="00C90052" w:rsidRDefault="00DE73D9" w:rsidP="00FD235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8"/>
                    </w:rPr>
                  </w:pPr>
                </w:p>
              </w:tc>
              <w:tc>
                <w:tcPr>
                  <w:tcW w:w="2152" w:type="dxa"/>
                  <w:gridSpan w:val="2"/>
                </w:tcPr>
                <w:p w:rsidR="00DE73D9" w:rsidRPr="00C90052" w:rsidRDefault="00DE73D9" w:rsidP="00FD235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8"/>
                    </w:rPr>
                  </w:pPr>
                </w:p>
              </w:tc>
            </w:tr>
            <w:tr w:rsidR="00DE73D9" w:rsidRPr="00C90052" w:rsidTr="004F6CA6">
              <w:tblPrEx>
                <w:tblCellMar>
                  <w:left w:w="108" w:type="dxa"/>
                  <w:right w:w="108" w:type="dxa"/>
                </w:tblCellMar>
                <w:tblLook w:val="0000"/>
              </w:tblPrEx>
              <w:trPr>
                <w:gridAfter w:val="1"/>
                <w:wAfter w:w="690" w:type="dxa"/>
              </w:trPr>
              <w:tc>
                <w:tcPr>
                  <w:tcW w:w="3828" w:type="dxa"/>
                </w:tcPr>
                <w:p w:rsidR="00DE73D9" w:rsidRPr="00C90052" w:rsidRDefault="00D1143D" w:rsidP="00FD2355">
                  <w:pPr>
                    <w:shd w:val="clear" w:color="auto" w:fill="FFFFFF"/>
                    <w:spacing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C90052">
                    <w:rPr>
                      <w:rFonts w:ascii="Times New Roman" w:hAnsi="Times New Roman"/>
                      <w:color w:val="000000"/>
                      <w:sz w:val="26"/>
                      <w:szCs w:val="26"/>
                    </w:rPr>
                    <w:t>«</w:t>
                  </w:r>
                  <w:r w:rsidR="00DE73D9" w:rsidRPr="00C90052">
                    <w:rPr>
                      <w:rFonts w:ascii="Times New Roman" w:hAnsi="Times New Roman"/>
                      <w:color w:val="000000"/>
                      <w:sz w:val="26"/>
                      <w:szCs w:val="26"/>
                    </w:rPr>
                    <w:t xml:space="preserve">Об утверждении схемы </w:t>
                  </w:r>
                  <w:r w:rsidR="00DA37CC" w:rsidRPr="00C90052">
                    <w:rPr>
                      <w:rFonts w:ascii="Times New Roman" w:hAnsi="Times New Roman"/>
                      <w:color w:val="000000"/>
                      <w:sz w:val="26"/>
                      <w:szCs w:val="26"/>
                    </w:rPr>
                    <w:t xml:space="preserve"> одномандатных </w:t>
                  </w:r>
                  <w:r w:rsidR="00DE73D9" w:rsidRPr="00C90052">
                    <w:rPr>
                      <w:rFonts w:ascii="Times New Roman" w:hAnsi="Times New Roman"/>
                      <w:color w:val="000000"/>
                      <w:sz w:val="26"/>
                      <w:szCs w:val="26"/>
                    </w:rPr>
                    <w:t>избирательных  округов по выборам депутатов  Зверевской городской Думы</w:t>
                  </w:r>
                  <w:r w:rsidRPr="00C90052">
                    <w:rPr>
                      <w:rFonts w:ascii="Times New Roman" w:hAnsi="Times New Roman"/>
                      <w:color w:val="000000"/>
                      <w:sz w:val="26"/>
                      <w:szCs w:val="26"/>
                    </w:rPr>
                    <w:t>»</w:t>
                  </w:r>
                </w:p>
                <w:p w:rsidR="00DE73D9" w:rsidRPr="00C90052" w:rsidRDefault="00DE73D9" w:rsidP="00FD235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089" w:type="dxa"/>
                  <w:gridSpan w:val="2"/>
                </w:tcPr>
                <w:p w:rsidR="00DE73D9" w:rsidRPr="00C90052" w:rsidRDefault="00DE73D9" w:rsidP="00FD235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229" w:type="dxa"/>
                  <w:gridSpan w:val="2"/>
                </w:tcPr>
                <w:p w:rsidR="00DE73D9" w:rsidRPr="00C90052" w:rsidRDefault="00DE73D9" w:rsidP="00FD235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942" w:type="dxa"/>
                </w:tcPr>
                <w:p w:rsidR="00DE73D9" w:rsidRPr="00C90052" w:rsidRDefault="00DE73D9" w:rsidP="00FD235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2152" w:type="dxa"/>
                  <w:gridSpan w:val="2"/>
                </w:tcPr>
                <w:p w:rsidR="00DE73D9" w:rsidRPr="00C90052" w:rsidRDefault="00DE73D9" w:rsidP="00FD235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</w:tr>
          </w:tbl>
          <w:p w:rsidR="00E30932" w:rsidRPr="00C90052" w:rsidRDefault="00E30932" w:rsidP="00E30932">
            <w:pPr>
              <w:tabs>
                <w:tab w:val="left" w:pos="720"/>
                <w:tab w:val="left" w:pos="9356"/>
              </w:tabs>
              <w:spacing w:after="0" w:line="240" w:lineRule="auto"/>
              <w:ind w:right="-1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0052">
              <w:rPr>
                <w:rFonts w:ascii="Times New Roman" w:hAnsi="Times New Roman"/>
                <w:sz w:val="24"/>
                <w:szCs w:val="24"/>
              </w:rPr>
              <w:tab/>
            </w:r>
            <w:r w:rsidRPr="00C90052">
              <w:rPr>
                <w:rFonts w:ascii="Times New Roman" w:hAnsi="Times New Roman"/>
                <w:sz w:val="26"/>
                <w:szCs w:val="26"/>
              </w:rPr>
              <w:t>Рассмотрев предложение территориальной избирательной комиссии города Зверево Ростовской области  от 10.10.2025 № 01-11/227 об изменении границ  одномандатного избирательного округа  по выборам депутатов Зверевской городской Думы, в соответствии с Федеральн</w:t>
            </w:r>
            <w:r w:rsidR="00C90052">
              <w:rPr>
                <w:rFonts w:ascii="Times New Roman" w:hAnsi="Times New Roman"/>
                <w:sz w:val="26"/>
                <w:szCs w:val="26"/>
              </w:rPr>
              <w:t>ым</w:t>
            </w:r>
            <w:r w:rsidRPr="00C90052">
              <w:rPr>
                <w:rFonts w:ascii="Times New Roman" w:hAnsi="Times New Roman"/>
                <w:sz w:val="26"/>
                <w:szCs w:val="26"/>
              </w:rPr>
              <w:t xml:space="preserve"> закон</w:t>
            </w:r>
            <w:r w:rsidR="00C90052">
              <w:rPr>
                <w:rFonts w:ascii="Times New Roman" w:hAnsi="Times New Roman"/>
                <w:sz w:val="26"/>
                <w:szCs w:val="26"/>
              </w:rPr>
              <w:t xml:space="preserve">ом </w:t>
            </w:r>
            <w:r w:rsidRPr="00C90052">
              <w:rPr>
                <w:rFonts w:ascii="Times New Roman" w:hAnsi="Times New Roman"/>
                <w:sz w:val="26"/>
                <w:szCs w:val="26"/>
              </w:rPr>
              <w:t xml:space="preserve">от 12.06.2002 № 67-ФЗ «Об основных гарантиях избирательных прав и права на участие в референдуме граждан Российской Федерации </w:t>
            </w:r>
          </w:p>
          <w:p w:rsidR="00E30932" w:rsidRPr="00C90052" w:rsidRDefault="00E30932" w:rsidP="00DE73D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4F6CA6" w:rsidRPr="00C90052" w:rsidRDefault="00E30932" w:rsidP="00DE73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C90052">
              <w:rPr>
                <w:rFonts w:ascii="Times New Roman" w:hAnsi="Times New Roman"/>
                <w:b/>
                <w:sz w:val="26"/>
                <w:szCs w:val="26"/>
              </w:rPr>
              <w:t>З</w:t>
            </w:r>
            <w:r w:rsidR="004F6CA6" w:rsidRPr="00C90052">
              <w:rPr>
                <w:rFonts w:ascii="Times New Roman" w:hAnsi="Times New Roman"/>
                <w:b/>
                <w:sz w:val="26"/>
                <w:szCs w:val="26"/>
              </w:rPr>
              <w:t>веревская</w:t>
            </w:r>
            <w:proofErr w:type="spellEnd"/>
            <w:r w:rsidR="004F6CA6" w:rsidRPr="00C90052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DE73D9" w:rsidRPr="00C90052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4F6CA6" w:rsidRPr="00C90052">
              <w:rPr>
                <w:rFonts w:ascii="Times New Roman" w:hAnsi="Times New Roman"/>
                <w:b/>
                <w:sz w:val="26"/>
                <w:szCs w:val="26"/>
              </w:rPr>
              <w:t xml:space="preserve"> городская </w:t>
            </w:r>
            <w:r w:rsidR="00DE73D9" w:rsidRPr="00C90052">
              <w:rPr>
                <w:rFonts w:ascii="Times New Roman" w:hAnsi="Times New Roman"/>
                <w:b/>
                <w:sz w:val="26"/>
                <w:szCs w:val="26"/>
              </w:rPr>
              <w:t xml:space="preserve"> Д</w:t>
            </w:r>
            <w:r w:rsidR="004F6CA6" w:rsidRPr="00C90052">
              <w:rPr>
                <w:rFonts w:ascii="Times New Roman" w:hAnsi="Times New Roman"/>
                <w:b/>
                <w:sz w:val="26"/>
                <w:szCs w:val="26"/>
              </w:rPr>
              <w:t>ума решила:</w:t>
            </w:r>
          </w:p>
          <w:p w:rsidR="00DE73D9" w:rsidRPr="00C90052" w:rsidRDefault="00DE73D9" w:rsidP="00DE73D9">
            <w:pPr>
              <w:tabs>
                <w:tab w:val="left" w:pos="9356"/>
              </w:tabs>
              <w:spacing w:after="0" w:line="240" w:lineRule="auto"/>
              <w:ind w:right="-1" w:firstLine="567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E73D9" w:rsidRPr="00C90052" w:rsidRDefault="00D1143D" w:rsidP="00DE73D9">
            <w:pPr>
              <w:pStyle w:val="2"/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Внести изменения в </w:t>
            </w:r>
            <w:r w:rsidR="002A5958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приложени</w:t>
            </w:r>
            <w:r w:rsidR="005074C5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е</w:t>
            </w:r>
            <w:r w:rsidR="002A5958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 к</w:t>
            </w:r>
            <w:r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решени</w:t>
            </w:r>
            <w:r w:rsidR="002A5958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ю</w:t>
            </w:r>
            <w:r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Зверевской городской Думы от </w:t>
            </w:r>
            <w:r w:rsidR="00DA37CC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24</w:t>
            </w:r>
            <w:r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.0</w:t>
            </w:r>
            <w:r w:rsidR="00DA37CC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  <w:r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.20</w:t>
            </w:r>
            <w:r w:rsidR="00DA37CC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25</w:t>
            </w:r>
            <w:r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№ 2</w:t>
            </w:r>
            <w:r w:rsidR="00DA37CC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84</w:t>
            </w:r>
            <w:r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«Об утверждении </w:t>
            </w:r>
            <w:r w:rsidR="00DE73D9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схем</w:t>
            </w:r>
            <w:r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ы</w:t>
            </w:r>
            <w:r w:rsidR="00DE73D9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 w:rsidR="00DA37CC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одномандатных </w:t>
            </w:r>
            <w:r w:rsidR="00DE73D9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избирательных округов</w:t>
            </w:r>
            <w:r w:rsidR="001A246C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по выборам депутатов Зверевской городской Думы</w:t>
            </w:r>
            <w:r w:rsidR="002A5958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»,</w:t>
            </w:r>
            <w:r w:rsidR="000B043F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исключив  по одномандатному  избирательному округу № 12 адреса: ул. </w:t>
            </w:r>
            <w:proofErr w:type="spellStart"/>
            <w:r w:rsidR="000B043F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Предугольная</w:t>
            </w:r>
            <w:proofErr w:type="spellEnd"/>
            <w:r w:rsidR="000B043F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, 1-3, ул.  </w:t>
            </w:r>
            <w:proofErr w:type="gramStart"/>
            <w:r w:rsidR="000B043F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Безымянная</w:t>
            </w:r>
            <w:proofErr w:type="gramEnd"/>
            <w:r w:rsidR="000B043F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, 26</w:t>
            </w:r>
            <w:r w:rsidR="002A5958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. </w:t>
            </w:r>
          </w:p>
          <w:p w:rsidR="00DE73D9" w:rsidRPr="00C90052" w:rsidRDefault="005074C5" w:rsidP="00DE73D9">
            <w:pPr>
              <w:pStyle w:val="2"/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Н</w:t>
            </w:r>
            <w:r w:rsidR="00DE73D9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>астоящее   решение</w:t>
            </w:r>
            <w:r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вступает в силу со дня его официального опубликования.</w:t>
            </w:r>
            <w:r w:rsidR="00DE73D9" w:rsidRPr="00C90052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  </w:t>
            </w:r>
          </w:p>
          <w:p w:rsidR="00DE73D9" w:rsidRPr="00C90052" w:rsidRDefault="00DE73D9" w:rsidP="00DE73D9">
            <w:pPr>
              <w:pStyle w:val="2"/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Times New Roman CYR" w:hAnsi="Times New Roman CYR"/>
                <w:sz w:val="26"/>
                <w:szCs w:val="26"/>
              </w:rPr>
            </w:pPr>
            <w:r w:rsidRPr="00C90052">
              <w:rPr>
                <w:rFonts w:ascii="Times New Roman CYR" w:hAnsi="Times New Roman CYR"/>
                <w:sz w:val="26"/>
                <w:szCs w:val="26"/>
              </w:rPr>
              <w:t>Контроль  исполнени</w:t>
            </w:r>
            <w:r w:rsidR="00720B0B" w:rsidRPr="00C90052">
              <w:rPr>
                <w:rFonts w:ascii="Times New Roman CYR" w:hAnsi="Times New Roman CYR"/>
                <w:sz w:val="26"/>
                <w:szCs w:val="26"/>
              </w:rPr>
              <w:t xml:space="preserve">я настоящего </w:t>
            </w:r>
            <w:r w:rsidRPr="00C90052">
              <w:rPr>
                <w:rFonts w:ascii="Times New Roman CYR" w:hAnsi="Times New Roman CYR"/>
                <w:sz w:val="26"/>
                <w:szCs w:val="26"/>
              </w:rPr>
              <w:t xml:space="preserve"> решения оставляю за собой.</w:t>
            </w:r>
          </w:p>
          <w:tbl>
            <w:tblPr>
              <w:tblW w:w="9240" w:type="dxa"/>
              <w:tblLayout w:type="fixed"/>
              <w:tblLook w:val="01E0"/>
            </w:tblPr>
            <w:tblGrid>
              <w:gridCol w:w="6379"/>
              <w:gridCol w:w="2861"/>
            </w:tblGrid>
            <w:tr w:rsidR="00DE73D9" w:rsidRPr="00C90052" w:rsidTr="004F6CA6">
              <w:tc>
                <w:tcPr>
                  <w:tcW w:w="6379" w:type="dxa"/>
                </w:tcPr>
                <w:p w:rsidR="00DE73D9" w:rsidRPr="00C90052" w:rsidRDefault="00DE73D9" w:rsidP="00FD2355">
                  <w:pPr>
                    <w:pStyle w:val="2"/>
                    <w:spacing w:after="0" w:line="240" w:lineRule="auto"/>
                    <w:ind w:left="0"/>
                    <w:jc w:val="both"/>
                    <w:rPr>
                      <w:rFonts w:ascii="Times New Roman CYR" w:hAnsi="Times New Roman CYR"/>
                      <w:sz w:val="26"/>
                      <w:szCs w:val="26"/>
                    </w:rPr>
                  </w:pPr>
                </w:p>
              </w:tc>
              <w:tc>
                <w:tcPr>
                  <w:tcW w:w="2861" w:type="dxa"/>
                </w:tcPr>
                <w:p w:rsidR="00DE73D9" w:rsidRPr="00C90052" w:rsidRDefault="00DE73D9" w:rsidP="00FD2355">
                  <w:pPr>
                    <w:pStyle w:val="2"/>
                    <w:spacing w:after="0" w:line="240" w:lineRule="auto"/>
                    <w:ind w:left="0"/>
                    <w:jc w:val="right"/>
                    <w:rPr>
                      <w:rFonts w:ascii="Times New Roman CYR" w:hAnsi="Times New Roman CYR"/>
                      <w:sz w:val="26"/>
                      <w:szCs w:val="26"/>
                    </w:rPr>
                  </w:pPr>
                </w:p>
              </w:tc>
            </w:tr>
            <w:tr w:rsidR="00DE73D9" w:rsidRPr="00C90052" w:rsidTr="004F6CA6">
              <w:tc>
                <w:tcPr>
                  <w:tcW w:w="6379" w:type="dxa"/>
                </w:tcPr>
                <w:p w:rsidR="00DE73D9" w:rsidRPr="00C90052" w:rsidRDefault="00DE73D9" w:rsidP="00FD2355">
                  <w:pPr>
                    <w:pStyle w:val="2"/>
                    <w:spacing w:after="0" w:line="240" w:lineRule="auto"/>
                    <w:ind w:left="0"/>
                    <w:jc w:val="both"/>
                    <w:rPr>
                      <w:rFonts w:ascii="Times New Roman CYR" w:hAnsi="Times New Roman CYR"/>
                      <w:sz w:val="26"/>
                      <w:szCs w:val="26"/>
                    </w:rPr>
                  </w:pPr>
                </w:p>
              </w:tc>
              <w:tc>
                <w:tcPr>
                  <w:tcW w:w="2861" w:type="dxa"/>
                </w:tcPr>
                <w:p w:rsidR="00DE73D9" w:rsidRPr="00C90052" w:rsidRDefault="00DE73D9" w:rsidP="00FD2355">
                  <w:pPr>
                    <w:pStyle w:val="2"/>
                    <w:spacing w:after="0" w:line="240" w:lineRule="auto"/>
                    <w:ind w:left="0"/>
                    <w:jc w:val="both"/>
                    <w:rPr>
                      <w:rFonts w:ascii="Times New Roman CYR" w:hAnsi="Times New Roman CYR"/>
                      <w:sz w:val="26"/>
                      <w:szCs w:val="26"/>
                    </w:rPr>
                  </w:pPr>
                </w:p>
              </w:tc>
            </w:tr>
          </w:tbl>
          <w:p w:rsidR="00DE73D9" w:rsidRPr="00C90052" w:rsidRDefault="00C90052" w:rsidP="00DE73D9">
            <w:pPr>
              <w:pStyle w:val="2"/>
              <w:spacing w:after="0" w:line="240" w:lineRule="auto"/>
              <w:ind w:left="360"/>
              <w:jc w:val="both"/>
              <w:rPr>
                <w:rFonts w:ascii="Times New Roman CYR" w:hAnsi="Times New Roman CYR"/>
                <w:sz w:val="26"/>
                <w:szCs w:val="26"/>
              </w:rPr>
            </w:pPr>
            <w:r>
              <w:rPr>
                <w:rFonts w:ascii="Times New Roman CYR" w:hAnsi="Times New Roman CYR"/>
                <w:sz w:val="26"/>
                <w:szCs w:val="26"/>
              </w:rPr>
              <w:t>И.о</w:t>
            </w:r>
            <w:proofErr w:type="gramStart"/>
            <w:r>
              <w:rPr>
                <w:rFonts w:ascii="Times New Roman CYR" w:hAnsi="Times New Roman CYR"/>
                <w:sz w:val="26"/>
                <w:szCs w:val="26"/>
              </w:rPr>
              <w:t>.</w:t>
            </w:r>
            <w:r w:rsidR="003656C0" w:rsidRPr="00C90052">
              <w:rPr>
                <w:rFonts w:ascii="Times New Roman CYR" w:hAnsi="Times New Roman CYR"/>
                <w:sz w:val="26"/>
                <w:szCs w:val="26"/>
              </w:rPr>
              <w:t>Г</w:t>
            </w:r>
            <w:proofErr w:type="gramEnd"/>
            <w:r w:rsidR="003656C0" w:rsidRPr="00C90052">
              <w:rPr>
                <w:rFonts w:ascii="Times New Roman CYR" w:hAnsi="Times New Roman CYR"/>
                <w:sz w:val="26"/>
                <w:szCs w:val="26"/>
              </w:rPr>
              <w:t>лав</w:t>
            </w:r>
            <w:r>
              <w:rPr>
                <w:rFonts w:ascii="Times New Roman CYR" w:hAnsi="Times New Roman CYR"/>
                <w:sz w:val="26"/>
                <w:szCs w:val="26"/>
              </w:rPr>
              <w:t>ы</w:t>
            </w:r>
            <w:r w:rsidR="003656C0" w:rsidRPr="00C90052">
              <w:rPr>
                <w:rFonts w:ascii="Times New Roman CYR" w:hAnsi="Times New Roman CYR"/>
                <w:sz w:val="26"/>
                <w:szCs w:val="26"/>
              </w:rPr>
              <w:t xml:space="preserve"> города Зверево                                </w:t>
            </w:r>
            <w:r>
              <w:rPr>
                <w:rFonts w:ascii="Times New Roman CYR" w:hAnsi="Times New Roman CYR"/>
                <w:sz w:val="26"/>
                <w:szCs w:val="26"/>
              </w:rPr>
              <w:t xml:space="preserve">                        Л.В. Лебединский </w:t>
            </w:r>
          </w:p>
          <w:tbl>
            <w:tblPr>
              <w:tblW w:w="9570" w:type="dxa"/>
              <w:tblLayout w:type="fixed"/>
              <w:tblLook w:val="01E0"/>
            </w:tblPr>
            <w:tblGrid>
              <w:gridCol w:w="4678"/>
              <w:gridCol w:w="4892"/>
            </w:tblGrid>
            <w:tr w:rsidR="00250E1A" w:rsidRPr="00C90052" w:rsidTr="004F6CA6">
              <w:tc>
                <w:tcPr>
                  <w:tcW w:w="4678" w:type="dxa"/>
                </w:tcPr>
                <w:p w:rsidR="003656C0" w:rsidRPr="00C90052" w:rsidRDefault="003656C0" w:rsidP="00BD0FF3">
                  <w:pPr>
                    <w:tabs>
                      <w:tab w:val="left" w:pos="6870"/>
                    </w:tabs>
                    <w:spacing w:after="0" w:line="240" w:lineRule="auto"/>
                    <w:jc w:val="both"/>
                    <w:rPr>
                      <w:rFonts w:ascii="Times New Roman CYR" w:hAnsi="Times New Roman CYR"/>
                      <w:sz w:val="26"/>
                      <w:szCs w:val="26"/>
                    </w:rPr>
                  </w:pPr>
                </w:p>
                <w:p w:rsidR="00250E1A" w:rsidRPr="00C90052" w:rsidRDefault="00C90052" w:rsidP="00BD0FF3">
                  <w:pPr>
                    <w:tabs>
                      <w:tab w:val="left" w:pos="6870"/>
                    </w:tabs>
                    <w:spacing w:after="0" w:line="240" w:lineRule="auto"/>
                    <w:jc w:val="both"/>
                    <w:rPr>
                      <w:rFonts w:ascii="Times New Roman CYR" w:hAnsi="Times New Roman CYR"/>
                      <w:sz w:val="26"/>
                      <w:szCs w:val="26"/>
                    </w:rPr>
                  </w:pPr>
                  <w:r>
                    <w:rPr>
                      <w:rFonts w:ascii="Times New Roman CYR" w:hAnsi="Times New Roman CYR"/>
                      <w:sz w:val="26"/>
                      <w:szCs w:val="26"/>
                    </w:rPr>
                    <w:t xml:space="preserve">   </w:t>
                  </w:r>
                  <w:r w:rsidR="00250E1A" w:rsidRPr="00C90052">
                    <w:rPr>
                      <w:rFonts w:ascii="Times New Roman CYR" w:hAnsi="Times New Roman CYR"/>
                      <w:sz w:val="26"/>
                      <w:szCs w:val="26"/>
                    </w:rPr>
                    <w:t>Председатель Зверевской</w:t>
                  </w:r>
                </w:p>
                <w:p w:rsidR="00250E1A" w:rsidRPr="00C90052" w:rsidRDefault="00C90052" w:rsidP="00C839D1">
                  <w:pPr>
                    <w:tabs>
                      <w:tab w:val="left" w:pos="6870"/>
                    </w:tabs>
                    <w:spacing w:after="0" w:line="240" w:lineRule="auto"/>
                    <w:rPr>
                      <w:rFonts w:ascii="Times New Roman CYR" w:hAnsi="Times New Roman CYR"/>
                      <w:sz w:val="26"/>
                      <w:szCs w:val="26"/>
                    </w:rPr>
                  </w:pPr>
                  <w:r>
                    <w:rPr>
                      <w:rFonts w:ascii="Times New Roman CYR" w:hAnsi="Times New Roman CYR"/>
                      <w:sz w:val="26"/>
                      <w:szCs w:val="26"/>
                    </w:rPr>
                    <w:t xml:space="preserve">   </w:t>
                  </w:r>
                  <w:r w:rsidR="004F6CA6" w:rsidRPr="00C90052">
                    <w:rPr>
                      <w:rFonts w:ascii="Times New Roman CYR" w:hAnsi="Times New Roman CYR"/>
                      <w:sz w:val="26"/>
                      <w:szCs w:val="26"/>
                    </w:rPr>
                    <w:t>г</w:t>
                  </w:r>
                  <w:r w:rsidR="00250E1A" w:rsidRPr="00C90052">
                    <w:rPr>
                      <w:rFonts w:ascii="Times New Roman CYR" w:hAnsi="Times New Roman CYR"/>
                      <w:sz w:val="26"/>
                      <w:szCs w:val="26"/>
                    </w:rPr>
                    <w:t xml:space="preserve">ородской Думы   </w:t>
                  </w:r>
                  <w:r w:rsidR="00250E1A" w:rsidRPr="00C90052">
                    <w:rPr>
                      <w:rFonts w:ascii="Times New Roman CYR" w:hAnsi="Times New Roman CYR"/>
                      <w:sz w:val="26"/>
                      <w:szCs w:val="26"/>
                    </w:rPr>
                    <w:tab/>
                  </w:r>
                </w:p>
              </w:tc>
              <w:tc>
                <w:tcPr>
                  <w:tcW w:w="4892" w:type="dxa"/>
                </w:tcPr>
                <w:p w:rsidR="003656C0" w:rsidRPr="00C90052" w:rsidRDefault="00250E1A" w:rsidP="00720B0B">
                  <w:pPr>
                    <w:pStyle w:val="2"/>
                    <w:spacing w:after="0" w:line="240" w:lineRule="auto"/>
                    <w:ind w:left="0"/>
                    <w:rPr>
                      <w:rFonts w:ascii="Times New Roman CYR" w:hAnsi="Times New Roman CYR"/>
                      <w:sz w:val="26"/>
                      <w:szCs w:val="26"/>
                    </w:rPr>
                  </w:pPr>
                  <w:r w:rsidRPr="00C90052">
                    <w:rPr>
                      <w:rFonts w:ascii="Times New Roman CYR" w:hAnsi="Times New Roman CYR"/>
                      <w:sz w:val="26"/>
                      <w:szCs w:val="26"/>
                    </w:rPr>
                    <w:t xml:space="preserve">                           </w:t>
                  </w:r>
                  <w:r w:rsidR="00720B0B" w:rsidRPr="00C90052">
                    <w:rPr>
                      <w:rFonts w:ascii="Times New Roman CYR" w:hAnsi="Times New Roman CYR"/>
                      <w:sz w:val="26"/>
                      <w:szCs w:val="26"/>
                    </w:rPr>
                    <w:t xml:space="preserve">        </w:t>
                  </w:r>
                </w:p>
                <w:p w:rsidR="003656C0" w:rsidRPr="00C90052" w:rsidRDefault="003656C0" w:rsidP="00720B0B">
                  <w:pPr>
                    <w:pStyle w:val="2"/>
                    <w:spacing w:after="0" w:line="240" w:lineRule="auto"/>
                    <w:ind w:left="0"/>
                    <w:rPr>
                      <w:rFonts w:ascii="Times New Roman CYR" w:hAnsi="Times New Roman CYR"/>
                      <w:sz w:val="26"/>
                      <w:szCs w:val="26"/>
                    </w:rPr>
                  </w:pPr>
                </w:p>
                <w:p w:rsidR="00250E1A" w:rsidRPr="00C90052" w:rsidRDefault="003656C0" w:rsidP="00720B0B">
                  <w:pPr>
                    <w:pStyle w:val="2"/>
                    <w:spacing w:after="0" w:line="240" w:lineRule="auto"/>
                    <w:ind w:left="0"/>
                    <w:rPr>
                      <w:rFonts w:ascii="Times New Roman CYR" w:hAnsi="Times New Roman CYR"/>
                      <w:sz w:val="26"/>
                      <w:szCs w:val="26"/>
                    </w:rPr>
                  </w:pPr>
                  <w:r w:rsidRPr="00C90052">
                    <w:rPr>
                      <w:rFonts w:ascii="Times New Roman CYR" w:hAnsi="Times New Roman CYR"/>
                      <w:sz w:val="26"/>
                      <w:szCs w:val="26"/>
                    </w:rPr>
                    <w:t xml:space="preserve">                                  </w:t>
                  </w:r>
                  <w:r w:rsidR="00250E1A" w:rsidRPr="00C90052">
                    <w:rPr>
                      <w:rFonts w:ascii="Times New Roman CYR" w:hAnsi="Times New Roman CYR"/>
                      <w:sz w:val="26"/>
                      <w:szCs w:val="26"/>
                    </w:rPr>
                    <w:t xml:space="preserve">   С.А. Бушланова                                                           </w:t>
                  </w:r>
                </w:p>
              </w:tc>
            </w:tr>
          </w:tbl>
          <w:p w:rsidR="000A0FCF" w:rsidRPr="00EC039D" w:rsidRDefault="004F6CA6" w:rsidP="004F6CA6">
            <w:pPr>
              <w:pStyle w:val="1"/>
              <w:tabs>
                <w:tab w:val="left" w:pos="7095"/>
              </w:tabs>
              <w:spacing w:after="0" w:line="240" w:lineRule="auto"/>
              <w:ind w:left="0"/>
              <w:rPr>
                <w:rFonts w:ascii="Times New Roman CYR" w:hAnsi="Times New Roman CYR"/>
                <w:b/>
                <w:sz w:val="28"/>
                <w:szCs w:val="28"/>
              </w:rPr>
            </w:pPr>
            <w:r w:rsidRPr="00C90052">
              <w:rPr>
                <w:rFonts w:ascii="Times New Roman CYR" w:hAnsi="Times New Roman CYR"/>
                <w:sz w:val="28"/>
                <w:szCs w:val="28"/>
              </w:rPr>
              <w:tab/>
            </w:r>
          </w:p>
        </w:tc>
        <w:tc>
          <w:tcPr>
            <w:tcW w:w="262" w:type="dxa"/>
          </w:tcPr>
          <w:p w:rsidR="000A0FCF" w:rsidRPr="00EC039D" w:rsidRDefault="000A0FCF" w:rsidP="00E91532">
            <w:pPr>
              <w:pStyle w:val="1"/>
              <w:spacing w:after="0" w:line="240" w:lineRule="auto"/>
              <w:ind w:left="0"/>
              <w:jc w:val="right"/>
              <w:rPr>
                <w:rFonts w:ascii="Times New Roman CYR" w:hAnsi="Times New Roman CYR"/>
                <w:b/>
                <w:sz w:val="28"/>
                <w:szCs w:val="28"/>
              </w:rPr>
            </w:pPr>
          </w:p>
        </w:tc>
      </w:tr>
      <w:tr w:rsidR="000A0FCF" w:rsidRPr="00E91532" w:rsidTr="00E445BD">
        <w:tc>
          <w:tcPr>
            <w:tcW w:w="9322" w:type="dxa"/>
          </w:tcPr>
          <w:p w:rsidR="000A0FCF" w:rsidRPr="00E91532" w:rsidRDefault="000A0FCF" w:rsidP="00E91532">
            <w:pPr>
              <w:pStyle w:val="1"/>
              <w:spacing w:after="0" w:line="240" w:lineRule="auto"/>
              <w:ind w:left="0"/>
              <w:jc w:val="both"/>
              <w:rPr>
                <w:rFonts w:ascii="Times New Roman CYR" w:hAnsi="Times New Roman CYR"/>
                <w:sz w:val="28"/>
                <w:szCs w:val="28"/>
              </w:rPr>
            </w:pPr>
          </w:p>
        </w:tc>
        <w:tc>
          <w:tcPr>
            <w:tcW w:w="262" w:type="dxa"/>
          </w:tcPr>
          <w:p w:rsidR="000A0FCF" w:rsidRPr="00E91532" w:rsidRDefault="000A0FCF" w:rsidP="00E91532">
            <w:pPr>
              <w:pStyle w:val="1"/>
              <w:spacing w:after="0" w:line="240" w:lineRule="auto"/>
              <w:ind w:left="0"/>
              <w:jc w:val="both"/>
              <w:rPr>
                <w:rFonts w:ascii="Times New Roman CYR" w:hAnsi="Times New Roman CYR"/>
                <w:sz w:val="28"/>
                <w:szCs w:val="28"/>
              </w:rPr>
            </w:pPr>
          </w:p>
        </w:tc>
      </w:tr>
    </w:tbl>
    <w:p w:rsidR="002A5958" w:rsidRDefault="002A5958" w:rsidP="003656C0">
      <w:pPr>
        <w:spacing w:line="240" w:lineRule="auto"/>
        <w:ind w:left="6237"/>
        <w:jc w:val="center"/>
        <w:rPr>
          <w:rFonts w:ascii="Times New Roman" w:hAnsi="Times New Roman"/>
          <w:sz w:val="20"/>
          <w:szCs w:val="20"/>
        </w:rPr>
      </w:pPr>
    </w:p>
    <w:sectPr w:rsidR="002A5958" w:rsidSect="00DE73D9">
      <w:pgSz w:w="11906" w:h="16838"/>
      <w:pgMar w:top="28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2E60" w:rsidRDefault="000A2E60" w:rsidP="00781339">
      <w:pPr>
        <w:spacing w:after="0" w:line="240" w:lineRule="auto"/>
      </w:pPr>
      <w:r>
        <w:separator/>
      </w:r>
    </w:p>
  </w:endnote>
  <w:endnote w:type="continuationSeparator" w:id="0">
    <w:p w:rsidR="000A2E60" w:rsidRDefault="000A2E60" w:rsidP="007813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2E60" w:rsidRDefault="000A2E60" w:rsidP="00781339">
      <w:pPr>
        <w:spacing w:after="0" w:line="240" w:lineRule="auto"/>
      </w:pPr>
      <w:r>
        <w:separator/>
      </w:r>
    </w:p>
  </w:footnote>
  <w:footnote w:type="continuationSeparator" w:id="0">
    <w:p w:rsidR="000A2E60" w:rsidRDefault="000A2E60" w:rsidP="007813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D4C8E"/>
    <w:multiLevelType w:val="hybridMultilevel"/>
    <w:tmpl w:val="F8708F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DE288D"/>
    <w:rsid w:val="00006D81"/>
    <w:rsid w:val="000105CD"/>
    <w:rsid w:val="000118C3"/>
    <w:rsid w:val="00015946"/>
    <w:rsid w:val="000819E5"/>
    <w:rsid w:val="000A0FCF"/>
    <w:rsid w:val="000A2E60"/>
    <w:rsid w:val="000B043F"/>
    <w:rsid w:val="000B42F5"/>
    <w:rsid w:val="0010190A"/>
    <w:rsid w:val="001158CB"/>
    <w:rsid w:val="0017411C"/>
    <w:rsid w:val="00177FC1"/>
    <w:rsid w:val="00185978"/>
    <w:rsid w:val="001A246C"/>
    <w:rsid w:val="001A5F59"/>
    <w:rsid w:val="001D7FCC"/>
    <w:rsid w:val="00231F24"/>
    <w:rsid w:val="00245A3B"/>
    <w:rsid w:val="00250E1A"/>
    <w:rsid w:val="00262ECD"/>
    <w:rsid w:val="002639FE"/>
    <w:rsid w:val="002A5958"/>
    <w:rsid w:val="002C19ED"/>
    <w:rsid w:val="002C3F1B"/>
    <w:rsid w:val="002F526C"/>
    <w:rsid w:val="003176DF"/>
    <w:rsid w:val="00324A84"/>
    <w:rsid w:val="00327135"/>
    <w:rsid w:val="00352838"/>
    <w:rsid w:val="003614FB"/>
    <w:rsid w:val="003656C0"/>
    <w:rsid w:val="003A61AA"/>
    <w:rsid w:val="003C2E49"/>
    <w:rsid w:val="004046FD"/>
    <w:rsid w:val="00431F8F"/>
    <w:rsid w:val="00473612"/>
    <w:rsid w:val="0049411C"/>
    <w:rsid w:val="004D19AD"/>
    <w:rsid w:val="004D3DD4"/>
    <w:rsid w:val="004F6CA6"/>
    <w:rsid w:val="005074C5"/>
    <w:rsid w:val="005121DB"/>
    <w:rsid w:val="00550547"/>
    <w:rsid w:val="00575F9B"/>
    <w:rsid w:val="00595367"/>
    <w:rsid w:val="005A276F"/>
    <w:rsid w:val="0060541E"/>
    <w:rsid w:val="00620FD6"/>
    <w:rsid w:val="0062511D"/>
    <w:rsid w:val="00657019"/>
    <w:rsid w:val="006C6DF4"/>
    <w:rsid w:val="0070418A"/>
    <w:rsid w:val="00720B0B"/>
    <w:rsid w:val="00745FCD"/>
    <w:rsid w:val="00750006"/>
    <w:rsid w:val="00781339"/>
    <w:rsid w:val="007910F5"/>
    <w:rsid w:val="007C0083"/>
    <w:rsid w:val="007E2F2F"/>
    <w:rsid w:val="00825E71"/>
    <w:rsid w:val="00832D36"/>
    <w:rsid w:val="0084606A"/>
    <w:rsid w:val="00874166"/>
    <w:rsid w:val="008941FD"/>
    <w:rsid w:val="00897E54"/>
    <w:rsid w:val="008A4D6E"/>
    <w:rsid w:val="008D2736"/>
    <w:rsid w:val="008D52B9"/>
    <w:rsid w:val="008F1666"/>
    <w:rsid w:val="00961392"/>
    <w:rsid w:val="009730F6"/>
    <w:rsid w:val="00980BEC"/>
    <w:rsid w:val="00981256"/>
    <w:rsid w:val="009D11CD"/>
    <w:rsid w:val="009D4906"/>
    <w:rsid w:val="00A12282"/>
    <w:rsid w:val="00A2137D"/>
    <w:rsid w:val="00A22363"/>
    <w:rsid w:val="00A25EBF"/>
    <w:rsid w:val="00A36963"/>
    <w:rsid w:val="00A511E9"/>
    <w:rsid w:val="00AB2B4C"/>
    <w:rsid w:val="00AC17D0"/>
    <w:rsid w:val="00AD1EAE"/>
    <w:rsid w:val="00B021EE"/>
    <w:rsid w:val="00B25D15"/>
    <w:rsid w:val="00B4481B"/>
    <w:rsid w:val="00B810E8"/>
    <w:rsid w:val="00B904D4"/>
    <w:rsid w:val="00B96E7B"/>
    <w:rsid w:val="00BA4A95"/>
    <w:rsid w:val="00C06548"/>
    <w:rsid w:val="00C21B4F"/>
    <w:rsid w:val="00C25602"/>
    <w:rsid w:val="00C50B93"/>
    <w:rsid w:val="00C810E7"/>
    <w:rsid w:val="00C839D1"/>
    <w:rsid w:val="00C90052"/>
    <w:rsid w:val="00CD1BBD"/>
    <w:rsid w:val="00CE10D0"/>
    <w:rsid w:val="00D1143D"/>
    <w:rsid w:val="00D22442"/>
    <w:rsid w:val="00D252DC"/>
    <w:rsid w:val="00D52CF5"/>
    <w:rsid w:val="00D543E6"/>
    <w:rsid w:val="00D6017C"/>
    <w:rsid w:val="00D77F4D"/>
    <w:rsid w:val="00DA37CC"/>
    <w:rsid w:val="00DA3E67"/>
    <w:rsid w:val="00DC0C5E"/>
    <w:rsid w:val="00DE288D"/>
    <w:rsid w:val="00DE73D9"/>
    <w:rsid w:val="00DF1DF3"/>
    <w:rsid w:val="00DF5E99"/>
    <w:rsid w:val="00E02565"/>
    <w:rsid w:val="00E30932"/>
    <w:rsid w:val="00E440C3"/>
    <w:rsid w:val="00E445BD"/>
    <w:rsid w:val="00E550BE"/>
    <w:rsid w:val="00E64AE8"/>
    <w:rsid w:val="00E8013B"/>
    <w:rsid w:val="00E91532"/>
    <w:rsid w:val="00EC039D"/>
    <w:rsid w:val="00EC03E5"/>
    <w:rsid w:val="00ED30A8"/>
    <w:rsid w:val="00ED4542"/>
    <w:rsid w:val="00EE6E27"/>
    <w:rsid w:val="00F32372"/>
    <w:rsid w:val="00F353A5"/>
    <w:rsid w:val="00FB0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017C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A25EBF"/>
    <w:pPr>
      <w:ind w:left="720"/>
    </w:pPr>
  </w:style>
  <w:style w:type="paragraph" w:styleId="a3">
    <w:name w:val="header"/>
    <w:basedOn w:val="a"/>
    <w:link w:val="a4"/>
    <w:semiHidden/>
    <w:rsid w:val="00781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semiHidden/>
    <w:locked/>
    <w:rsid w:val="00781339"/>
    <w:rPr>
      <w:rFonts w:cs="Times New Roman"/>
    </w:rPr>
  </w:style>
  <w:style w:type="paragraph" w:styleId="a5">
    <w:name w:val="footer"/>
    <w:basedOn w:val="a"/>
    <w:link w:val="a6"/>
    <w:semiHidden/>
    <w:rsid w:val="00781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semiHidden/>
    <w:locked/>
    <w:rsid w:val="00781339"/>
    <w:rPr>
      <w:rFonts w:cs="Times New Roman"/>
    </w:rPr>
  </w:style>
  <w:style w:type="table" w:styleId="a7">
    <w:name w:val="Table Grid"/>
    <w:basedOn w:val="a1"/>
    <w:locked/>
    <w:rsid w:val="0062511D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ocument Map"/>
    <w:basedOn w:val="a"/>
    <w:link w:val="a9"/>
    <w:rsid w:val="002C3F1B"/>
    <w:rPr>
      <w:rFonts w:ascii="Tahoma" w:hAnsi="Tahoma" w:cs="Tahoma"/>
      <w:sz w:val="16"/>
      <w:szCs w:val="16"/>
    </w:rPr>
  </w:style>
  <w:style w:type="character" w:customStyle="1" w:styleId="a9">
    <w:name w:val="Схема документа Знак"/>
    <w:basedOn w:val="a0"/>
    <w:link w:val="a8"/>
    <w:rsid w:val="002C3F1B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2">
    <w:name w:val="Абзац списка2"/>
    <w:basedOn w:val="a"/>
    <w:rsid w:val="00DE73D9"/>
    <w:pPr>
      <w:ind w:left="720"/>
    </w:pPr>
  </w:style>
  <w:style w:type="paragraph" w:styleId="aa">
    <w:name w:val="Balloon Text"/>
    <w:basedOn w:val="a"/>
    <w:link w:val="ab"/>
    <w:rsid w:val="00605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60541E"/>
    <w:rPr>
      <w:rFonts w:ascii="Tahoma" w:eastAsia="Times New Roman" w:hAnsi="Tahoma" w:cs="Tahoma"/>
      <w:sz w:val="16"/>
      <w:szCs w:val="16"/>
      <w:lang w:eastAsia="en-US"/>
    </w:rPr>
  </w:style>
  <w:style w:type="paragraph" w:styleId="3">
    <w:name w:val="Body Text 3"/>
    <w:basedOn w:val="a"/>
    <w:link w:val="30"/>
    <w:rsid w:val="00C21B4F"/>
    <w:pPr>
      <w:spacing w:after="0" w:line="240" w:lineRule="auto"/>
    </w:pPr>
    <w:rPr>
      <w:rFonts w:ascii="Times New Roman" w:hAnsi="Times New Roman"/>
      <w:b/>
      <w:sz w:val="20"/>
      <w:szCs w:val="20"/>
      <w:lang w:eastAsia="ru-RU"/>
    </w:rPr>
  </w:style>
  <w:style w:type="character" w:customStyle="1" w:styleId="30">
    <w:name w:val="Основной текст 3 Знак"/>
    <w:basedOn w:val="a0"/>
    <w:link w:val="3"/>
    <w:rsid w:val="00C21B4F"/>
    <w:rPr>
      <w:rFonts w:ascii="Times New Roman" w:eastAsia="Times New Roman" w:hAnsi="Times New Roman"/>
      <w:b/>
    </w:rPr>
  </w:style>
  <w:style w:type="paragraph" w:styleId="ac">
    <w:name w:val="Body Text"/>
    <w:basedOn w:val="a"/>
    <w:link w:val="ad"/>
    <w:rsid w:val="00C21B4F"/>
    <w:pPr>
      <w:spacing w:after="120"/>
    </w:pPr>
  </w:style>
  <w:style w:type="character" w:customStyle="1" w:styleId="ad">
    <w:name w:val="Основной текст Знак"/>
    <w:basedOn w:val="a0"/>
    <w:link w:val="ac"/>
    <w:rsid w:val="00C21B4F"/>
    <w:rPr>
      <w:rFonts w:eastAsia="Times New Roman"/>
      <w:sz w:val="22"/>
      <w:szCs w:val="22"/>
      <w:lang w:eastAsia="en-US"/>
    </w:rPr>
  </w:style>
  <w:style w:type="paragraph" w:customStyle="1" w:styleId="31">
    <w:name w:val="Основной текст 31"/>
    <w:basedOn w:val="a"/>
    <w:rsid w:val="00C21B4F"/>
    <w:pPr>
      <w:suppressAutoHyphens/>
      <w:spacing w:after="120" w:line="240" w:lineRule="auto"/>
    </w:pPr>
    <w:rPr>
      <w:rFonts w:ascii="Times New Roman" w:hAnsi="Times New Roman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017C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A25EBF"/>
    <w:pPr>
      <w:ind w:left="720"/>
    </w:pPr>
  </w:style>
  <w:style w:type="paragraph" w:styleId="a3">
    <w:name w:val="header"/>
    <w:basedOn w:val="a"/>
    <w:link w:val="a4"/>
    <w:semiHidden/>
    <w:rsid w:val="00781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semiHidden/>
    <w:locked/>
    <w:rsid w:val="00781339"/>
    <w:rPr>
      <w:rFonts w:cs="Times New Roman"/>
    </w:rPr>
  </w:style>
  <w:style w:type="paragraph" w:styleId="a5">
    <w:name w:val="footer"/>
    <w:basedOn w:val="a"/>
    <w:link w:val="a6"/>
    <w:semiHidden/>
    <w:rsid w:val="007813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semiHidden/>
    <w:locked/>
    <w:rsid w:val="00781339"/>
    <w:rPr>
      <w:rFonts w:cs="Times New Roman"/>
    </w:rPr>
  </w:style>
  <w:style w:type="table" w:styleId="a7">
    <w:name w:val="Table Grid"/>
    <w:basedOn w:val="a1"/>
    <w:locked/>
    <w:rsid w:val="0062511D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ocument Map"/>
    <w:basedOn w:val="a"/>
    <w:link w:val="a9"/>
    <w:rsid w:val="002C3F1B"/>
    <w:rPr>
      <w:rFonts w:ascii="Tahoma" w:hAnsi="Tahoma" w:cs="Tahoma"/>
      <w:sz w:val="16"/>
      <w:szCs w:val="16"/>
    </w:rPr>
  </w:style>
  <w:style w:type="character" w:customStyle="1" w:styleId="a9">
    <w:name w:val="Схема документа Знак"/>
    <w:basedOn w:val="a0"/>
    <w:link w:val="a8"/>
    <w:rsid w:val="002C3F1B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2">
    <w:name w:val="Абзац списка2"/>
    <w:basedOn w:val="a"/>
    <w:rsid w:val="00DE73D9"/>
    <w:pPr>
      <w:ind w:left="720"/>
    </w:pPr>
  </w:style>
  <w:style w:type="paragraph" w:styleId="aa">
    <w:name w:val="Balloon Text"/>
    <w:basedOn w:val="a"/>
    <w:link w:val="ab"/>
    <w:rsid w:val="00605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60541E"/>
    <w:rPr>
      <w:rFonts w:ascii="Tahoma" w:eastAsia="Times New Roman" w:hAnsi="Tahoma" w:cs="Tahoma"/>
      <w:sz w:val="16"/>
      <w:szCs w:val="16"/>
      <w:lang w:eastAsia="en-US"/>
    </w:rPr>
  </w:style>
  <w:style w:type="paragraph" w:styleId="3">
    <w:name w:val="Body Text 3"/>
    <w:basedOn w:val="a"/>
    <w:link w:val="30"/>
    <w:rsid w:val="00C21B4F"/>
    <w:pPr>
      <w:spacing w:after="0" w:line="240" w:lineRule="auto"/>
    </w:pPr>
    <w:rPr>
      <w:rFonts w:ascii="Times New Roman" w:hAnsi="Times New Roman"/>
      <w:b/>
      <w:sz w:val="20"/>
      <w:szCs w:val="20"/>
      <w:lang w:eastAsia="ru-RU"/>
    </w:rPr>
  </w:style>
  <w:style w:type="character" w:customStyle="1" w:styleId="30">
    <w:name w:val="Основной текст 3 Знак"/>
    <w:basedOn w:val="a0"/>
    <w:link w:val="3"/>
    <w:rsid w:val="00C21B4F"/>
    <w:rPr>
      <w:rFonts w:ascii="Times New Roman" w:eastAsia="Times New Roman" w:hAnsi="Times New Roman"/>
      <w:b/>
    </w:rPr>
  </w:style>
  <w:style w:type="paragraph" w:styleId="ac">
    <w:name w:val="Body Text"/>
    <w:basedOn w:val="a"/>
    <w:link w:val="ad"/>
    <w:rsid w:val="00C21B4F"/>
    <w:pPr>
      <w:spacing w:after="120"/>
    </w:pPr>
  </w:style>
  <w:style w:type="character" w:customStyle="1" w:styleId="ad">
    <w:name w:val="Основной текст Знак"/>
    <w:basedOn w:val="a0"/>
    <w:link w:val="ac"/>
    <w:rsid w:val="00C21B4F"/>
    <w:rPr>
      <w:rFonts w:eastAsia="Times New Roman"/>
      <w:sz w:val="22"/>
      <w:szCs w:val="22"/>
      <w:lang w:eastAsia="en-US"/>
    </w:rPr>
  </w:style>
  <w:style w:type="paragraph" w:customStyle="1" w:styleId="31">
    <w:name w:val="Основной текст 31"/>
    <w:basedOn w:val="a"/>
    <w:rsid w:val="00C21B4F"/>
    <w:pPr>
      <w:suppressAutoHyphens/>
      <w:spacing w:after="120" w:line="240" w:lineRule="auto"/>
    </w:pPr>
    <w:rPr>
      <w:rFonts w:ascii="Times New Roman" w:hAnsi="Times New Roman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E56B4E-E9E5-4583-BE79-941B683B3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</vt:lpstr>
    </vt:vector>
  </TitlesOfParts>
  <Company>Microsoft</Company>
  <LinksUpToDate>false</LinksUpToDate>
  <CharactersWithSpaces>1862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</dc:title>
  <dc:creator>Admin</dc:creator>
  <cp:lastModifiedBy>User</cp:lastModifiedBy>
  <cp:revision>9</cp:revision>
  <cp:lastPrinted>2025-11-18T14:24:00Z</cp:lastPrinted>
  <dcterms:created xsi:type="dcterms:W3CDTF">2025-10-29T08:51:00Z</dcterms:created>
  <dcterms:modified xsi:type="dcterms:W3CDTF">2025-11-18T14:33:00Z</dcterms:modified>
</cp:coreProperties>
</file>